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AA58E" w14:textId="24A1D532" w:rsidR="00DF11F7" w:rsidRPr="00E81E8E" w:rsidRDefault="00E81E8E" w:rsidP="00E81E8E">
      <w:pPr>
        <w:spacing w:line="240" w:lineRule="auto"/>
        <w:rPr>
          <w:rFonts w:cs="Arial"/>
          <w:b/>
          <w:noProof/>
          <w:color w:val="514689"/>
          <w:sz w:val="16"/>
          <w:szCs w:val="16"/>
        </w:rPr>
      </w:pPr>
      <w:r w:rsidRPr="00AB6847">
        <w:rPr>
          <w:rFonts w:cs="Arial"/>
          <w:noProof/>
          <w:color w:val="514689"/>
          <w:sz w:val="20"/>
          <w:szCs w:val="20"/>
        </w:rPr>
        <mc:AlternateContent>
          <mc:Choice Requires="wps">
            <w:drawing>
              <wp:anchor distT="0" distB="0" distL="114300" distR="114300" simplePos="0" relativeHeight="251659264" behindDoc="0" locked="0" layoutInCell="1" allowOverlap="1" wp14:anchorId="2B0078C0" wp14:editId="4C251C3D">
                <wp:simplePos x="0" y="0"/>
                <wp:positionH relativeFrom="margin">
                  <wp:posOffset>-15240</wp:posOffset>
                </wp:positionH>
                <wp:positionV relativeFrom="paragraph">
                  <wp:posOffset>160020</wp:posOffset>
                </wp:positionV>
                <wp:extent cx="6887845" cy="0"/>
                <wp:effectExtent l="0" t="0" r="27305"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7845" cy="0"/>
                        </a:xfrm>
                        <a:prstGeom prst="straightConnector1">
                          <a:avLst/>
                        </a:prstGeom>
                        <a:noFill/>
                        <a:ln w="12700">
                          <a:solidFill>
                            <a:srgbClr val="51468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498DE84A" id="_x0000_t32" coordsize="21600,21600" o:spt="32" o:oned="t" path="m,l21600,21600e" filled="f">
                <v:path arrowok="t" fillok="f" o:connecttype="none"/>
                <o:lock v:ext="edit" shapetype="t"/>
              </v:shapetype>
              <v:shape id="AutoShape 9" o:spid="_x0000_s1026" type="#_x0000_t32" style="position:absolute;margin-left:-1.2pt;margin-top:12.6pt;width:542.3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" strokecolor="#514689" strokeweight="1pt">
                <w10:wrap anchorx="margin"/>
              </v:shape>
            </w:pict>
          </mc:Fallback>
        </mc:AlternateContent>
      </w:r>
      <w:r w:rsidR="00794224">
        <w:rPr>
          <w:rFonts w:asciiTheme="majorHAnsi" w:hAnsiTheme="majorHAnsi" w:cs="Arial"/>
          <w:noProof/>
          <w:color w:val="676B6D"/>
          <w:sz w:val="20"/>
          <w:szCs w:val="20"/>
        </w:rPr>
        <w:t>Feinberg School of Medicine, Faculty Affairs Office</w:t>
      </w:r>
      <w:r>
        <w:rPr>
          <w:rFonts w:asciiTheme="majorHAnsi" w:hAnsiTheme="majorHAnsi" w:cs="Arial"/>
          <w:noProof/>
          <w:color w:val="676B6D"/>
          <w:sz w:val="20"/>
          <w:szCs w:val="20"/>
        </w:rPr>
        <w:tab/>
      </w:r>
      <w:r>
        <w:rPr>
          <w:rFonts w:asciiTheme="majorHAnsi" w:hAnsiTheme="majorHAnsi" w:cs="Arial"/>
          <w:noProof/>
          <w:color w:val="676B6D"/>
          <w:sz w:val="20"/>
          <w:szCs w:val="20"/>
        </w:rPr>
        <w:tab/>
      </w:r>
      <w:r>
        <w:rPr>
          <w:rFonts w:asciiTheme="majorHAnsi" w:hAnsiTheme="majorHAnsi" w:cs="Arial"/>
          <w:noProof/>
          <w:color w:val="676B6D"/>
          <w:sz w:val="20"/>
          <w:szCs w:val="20"/>
        </w:rPr>
        <w:tab/>
      </w:r>
      <w:r>
        <w:rPr>
          <w:rFonts w:asciiTheme="majorHAnsi" w:hAnsiTheme="majorHAnsi" w:cs="Arial"/>
          <w:noProof/>
          <w:color w:val="676B6D"/>
          <w:sz w:val="20"/>
          <w:szCs w:val="20"/>
        </w:rPr>
        <w:br/>
      </w:r>
      <w:r w:rsidR="00F83956">
        <w:rPr>
          <w:rFonts w:cs="Arial"/>
          <w:b/>
          <w:noProof/>
          <w:color w:val="514689"/>
          <w:sz w:val="24"/>
          <w:szCs w:val="24"/>
        </w:rPr>
        <w:t xml:space="preserve">Faculty Performance Review: </w:t>
      </w:r>
      <w:r w:rsidR="007A1341">
        <w:rPr>
          <w:rFonts w:cs="Arial"/>
          <w:b/>
          <w:noProof/>
          <w:color w:val="514689"/>
          <w:sz w:val="24"/>
          <w:szCs w:val="24"/>
        </w:rPr>
        <w:t>Supervisor</w:t>
      </w:r>
      <w:r w:rsidR="00F83956">
        <w:rPr>
          <w:rFonts w:cs="Arial"/>
          <w:b/>
          <w:noProof/>
          <w:color w:val="514689"/>
          <w:sz w:val="24"/>
          <w:szCs w:val="24"/>
        </w:rPr>
        <w:t xml:space="preserve"> Questions</w:t>
      </w:r>
      <w:r>
        <w:rPr>
          <w:rFonts w:cs="Arial"/>
          <w:b/>
          <w:noProof/>
          <w:color w:val="514689"/>
          <w:sz w:val="24"/>
          <w:szCs w:val="24"/>
        </w:rPr>
        <w:br/>
      </w:r>
      <w:r w:rsidR="00B67C51">
        <w:rPr>
          <w:rFonts w:cs="Arial"/>
          <w:noProof/>
          <w:color w:val="676B6D"/>
          <w:sz w:val="16"/>
          <w:szCs w:val="16"/>
        </w:rPr>
        <w:t xml:space="preserve">Last updated </w:t>
      </w:r>
      <w:r w:rsidR="00F83956">
        <w:rPr>
          <w:rFonts w:cs="Arial"/>
          <w:noProof/>
          <w:color w:val="676B6D"/>
          <w:sz w:val="16"/>
          <w:szCs w:val="16"/>
        </w:rPr>
        <w:t>1/1/2021</w:t>
      </w:r>
    </w:p>
    <w:p w14:paraId="5627D70D" w14:textId="57442AF1" w:rsidR="008A291B" w:rsidRDefault="00F83956">
      <w:pPr>
        <w:rPr>
          <w:bCs/>
        </w:rPr>
      </w:pPr>
      <w:r>
        <w:rPr>
          <w:bCs/>
        </w:rPr>
        <w:t xml:space="preserve">Below is the list of narrative questions that </w:t>
      </w:r>
      <w:r w:rsidR="007A1341">
        <w:rPr>
          <w:bCs/>
        </w:rPr>
        <w:t>supervisors</w:t>
      </w:r>
      <w:r>
        <w:rPr>
          <w:bCs/>
        </w:rPr>
        <w:t xml:space="preserve"> are asked to respond to </w:t>
      </w:r>
      <w:r w:rsidR="007A1341">
        <w:rPr>
          <w:bCs/>
        </w:rPr>
        <w:t>when completing performance reviews</w:t>
      </w:r>
      <w:r>
        <w:rPr>
          <w:bCs/>
        </w:rPr>
        <w:t xml:space="preserve"> in the Feinberg Faculty Portal</w:t>
      </w:r>
      <w:r w:rsidR="00C804A7">
        <w:rPr>
          <w:bCs/>
        </w:rPr>
        <w:t>.</w:t>
      </w:r>
    </w:p>
    <w:p w14:paraId="57ECB5A4" w14:textId="337FC9FE" w:rsidR="008A291B" w:rsidRPr="006E2033" w:rsidRDefault="00F83956" w:rsidP="008A291B">
      <w:pPr>
        <w:pStyle w:val="ListParagraph"/>
        <w:numPr>
          <w:ilvl w:val="0"/>
          <w:numId w:val="10"/>
        </w:numPr>
        <w:rPr>
          <w:color w:val="000000" w:themeColor="text1"/>
        </w:rPr>
      </w:pPr>
      <w:r w:rsidRPr="008A291B">
        <w:rPr>
          <w:bCs/>
        </w:rPr>
        <w:t>Because these questions do not display year-round</w:t>
      </w:r>
      <w:r w:rsidR="00E43599" w:rsidRPr="008A291B">
        <w:rPr>
          <w:bCs/>
        </w:rPr>
        <w:t xml:space="preserve">, </w:t>
      </w:r>
      <w:r w:rsidR="00910D5B">
        <w:rPr>
          <w:bCs/>
        </w:rPr>
        <w:t>supervisors</w:t>
      </w:r>
      <w:r w:rsidR="00E43599" w:rsidRPr="008A291B">
        <w:rPr>
          <w:bCs/>
        </w:rPr>
        <w:t xml:space="preserve"> may refer to </w:t>
      </w:r>
      <w:r w:rsidR="008A291B" w:rsidRPr="008A291B">
        <w:rPr>
          <w:bCs/>
        </w:rPr>
        <w:t xml:space="preserve">this document to </w:t>
      </w:r>
      <w:r w:rsidR="008A291B">
        <w:rPr>
          <w:bCs/>
        </w:rPr>
        <w:t>anticipate</w:t>
      </w:r>
      <w:r w:rsidR="008A291B" w:rsidRPr="008A291B">
        <w:rPr>
          <w:bCs/>
        </w:rPr>
        <w:t xml:space="preserve"> what will be asked of them</w:t>
      </w:r>
      <w:r w:rsidR="008A291B">
        <w:rPr>
          <w:bCs/>
        </w:rPr>
        <w:t xml:space="preserve"> when their department’s performance review cycle becomes active</w:t>
      </w:r>
      <w:r w:rsidR="00E43599" w:rsidRPr="008A291B">
        <w:rPr>
          <w:bCs/>
        </w:rPr>
        <w:t xml:space="preserve">. </w:t>
      </w:r>
    </w:p>
    <w:p w14:paraId="1344F1AC" w14:textId="1A136DFF" w:rsidR="006E2033" w:rsidRPr="008A291B" w:rsidRDefault="006E2033" w:rsidP="008A291B">
      <w:pPr>
        <w:pStyle w:val="ListParagraph"/>
        <w:numPr>
          <w:ilvl w:val="0"/>
          <w:numId w:val="10"/>
        </w:numPr>
        <w:rPr>
          <w:color w:val="000000" w:themeColor="text1"/>
        </w:rPr>
      </w:pPr>
      <w:r>
        <w:rPr>
          <w:bCs/>
        </w:rPr>
        <w:t>Questions marked with an asterisk require a response</w:t>
      </w:r>
      <w:r w:rsidR="00910D5B">
        <w:rPr>
          <w:bCs/>
        </w:rPr>
        <w:t>.</w:t>
      </w:r>
    </w:p>
    <w:p w14:paraId="736CDD19" w14:textId="33B980E3" w:rsidR="008A291B" w:rsidRPr="008A291B" w:rsidRDefault="008A291B" w:rsidP="008A291B">
      <w:pPr>
        <w:pStyle w:val="ListParagraph"/>
        <w:numPr>
          <w:ilvl w:val="0"/>
          <w:numId w:val="10"/>
        </w:numPr>
        <w:rPr>
          <w:color w:val="000000" w:themeColor="text1"/>
        </w:rPr>
      </w:pPr>
      <w:r>
        <w:rPr>
          <w:bCs/>
        </w:rPr>
        <w:t>If writing lengthy responses to narrative questions, it is recommended that you write them on this document and then copy and paste into the Feinberg Faculty Portal</w:t>
      </w:r>
      <w:r w:rsidR="00C804A7">
        <w:rPr>
          <w:bCs/>
        </w:rPr>
        <w:t xml:space="preserve"> to ensure that you don’t lose your work</w:t>
      </w:r>
      <w:r>
        <w:rPr>
          <w:bCs/>
        </w:rPr>
        <w:t xml:space="preserve">. </w:t>
      </w:r>
      <w:r w:rsidR="00C804A7">
        <w:rPr>
          <w:bCs/>
        </w:rPr>
        <w:t>(</w:t>
      </w:r>
      <w:r>
        <w:rPr>
          <w:bCs/>
        </w:rPr>
        <w:t>The system times out after 45 minutes</w:t>
      </w:r>
      <w:r w:rsidR="00C804A7">
        <w:rPr>
          <w:bCs/>
        </w:rPr>
        <w:t>.)</w:t>
      </w:r>
    </w:p>
    <w:p w14:paraId="6D3AA6AA" w14:textId="77777777" w:rsidR="008A291B" w:rsidRPr="008A291B" w:rsidRDefault="008A291B" w:rsidP="008A291B">
      <w:pPr>
        <w:pBdr>
          <w:bottom w:val="single" w:sz="4" w:space="1" w:color="auto"/>
        </w:pBdr>
        <w:rPr>
          <w:color w:val="000000" w:themeColor="text1"/>
        </w:rPr>
      </w:pPr>
    </w:p>
    <w:p w14:paraId="28EB60F0" w14:textId="041DCF28" w:rsidR="00F83956" w:rsidRPr="00F83956" w:rsidRDefault="008A291B" w:rsidP="00E43599">
      <w:r>
        <w:rPr>
          <w:b/>
          <w:bCs/>
        </w:rPr>
        <w:br/>
      </w:r>
      <w:r w:rsidR="00462911">
        <w:rPr>
          <w:b/>
          <w:bCs/>
        </w:rPr>
        <w:t>Summary of Overall Performance</w:t>
      </w:r>
      <w:r w:rsidR="006E2033">
        <w:rPr>
          <w:b/>
          <w:bCs/>
        </w:rPr>
        <w:t>*</w:t>
      </w:r>
      <w:r w:rsidR="00E43599">
        <w:br/>
      </w:r>
      <w:r w:rsidR="00462911" w:rsidRPr="00462911">
        <w:t>The Department Chair, Division Chief, or other appropriate supervisor should provide a summary of performance feedback shared during the performance review meeting. When providing feedback, address performance in areas relevant to the faculty member's career track and the expectations it sets for reappointment/promotion. As relevant, feedback may pertain to research, education, clinical performance, health services management, leadership, and campus service/citizenship; however, note that feedback on teaching should be addressed in a separate question below.</w:t>
      </w:r>
    </w:p>
    <w:p w14:paraId="4E2B482B" w14:textId="06A0DB6C" w:rsidR="00462911" w:rsidRDefault="00E43599" w:rsidP="00462911">
      <w:r>
        <w:rPr>
          <w:b/>
          <w:bCs/>
        </w:rPr>
        <w:br/>
      </w:r>
      <w:r w:rsidR="00462911" w:rsidRPr="00462911">
        <w:rPr>
          <w:b/>
          <w:bCs/>
        </w:rPr>
        <w:t>Feedback on Teaching Performance</w:t>
      </w:r>
      <w:r w:rsidR="006E2033">
        <w:rPr>
          <w:b/>
          <w:bCs/>
        </w:rPr>
        <w:t>*</w:t>
      </w:r>
      <w:r w:rsidR="00462911">
        <w:br/>
      </w:r>
      <w:r w:rsidR="00462911" w:rsidRPr="00462911">
        <w:t>All faculty on the Clinician-Educator, Team Scientist, and Investigator career tracks are expected to contribute to the educational mission of Feinberg. Provide a summary of performance feedback on teaching shared during the performance review meeting. If not applicable, write N/A.</w:t>
      </w:r>
      <w:r w:rsidR="00462911">
        <w:br/>
      </w:r>
    </w:p>
    <w:p w14:paraId="4A3B32BC" w14:textId="5400A080" w:rsidR="00E43599" w:rsidRDefault="00462911" w:rsidP="00E43599">
      <w:r w:rsidRPr="00462911">
        <w:rPr>
          <w:b/>
          <w:bCs/>
        </w:rPr>
        <w:t>Goals and Strategies to Achieve Them</w:t>
      </w:r>
      <w:r>
        <w:br/>
      </w:r>
      <w:r w:rsidRPr="00462911">
        <w:t>Offer advice on the goals identified by the faculty member and/or supplement their goals.</w:t>
      </w:r>
    </w:p>
    <w:p w14:paraId="371A2ABD" w14:textId="01E65F25" w:rsidR="00462911" w:rsidRDefault="00462911" w:rsidP="00E43599"/>
    <w:p w14:paraId="7DDCB0AE" w14:textId="36BCA9F8" w:rsidR="00462911" w:rsidRDefault="00462911" w:rsidP="00E43599">
      <w:r w:rsidRPr="00462911">
        <w:rPr>
          <w:b/>
          <w:bCs/>
        </w:rPr>
        <w:t>Other Comments</w:t>
      </w:r>
      <w:r>
        <w:br/>
      </w:r>
      <w:r w:rsidRPr="00462911">
        <w:t>Offer any other comments relevant to this faculty review.</w:t>
      </w:r>
    </w:p>
    <w:p w14:paraId="7ED15DC4" w14:textId="41071DC4" w:rsidR="00462911" w:rsidRDefault="00462911" w:rsidP="00E43599"/>
    <w:p w14:paraId="490DC1E4" w14:textId="1683E371" w:rsidR="00462911" w:rsidRDefault="00462911" w:rsidP="00E43599">
      <w:r w:rsidRPr="00462911">
        <w:rPr>
          <w:b/>
          <w:bCs/>
        </w:rPr>
        <w:t>Meeting Date</w:t>
      </w:r>
      <w:r w:rsidR="006E2033">
        <w:t>*</w:t>
      </w:r>
    </w:p>
    <w:p w14:paraId="0FEC0319" w14:textId="46A76419" w:rsidR="00462911" w:rsidRDefault="00462911" w:rsidP="00E43599">
      <w:r w:rsidRPr="00462911">
        <w:rPr>
          <w:b/>
          <w:bCs/>
        </w:rPr>
        <w:t>Meeting Participants</w:t>
      </w:r>
      <w:r w:rsidR="006E2033">
        <w:t>*</w:t>
      </w:r>
    </w:p>
    <w:sectPr w:rsidR="00462911" w:rsidSect="00DF11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20C"/>
    <w:multiLevelType w:val="hybridMultilevel"/>
    <w:tmpl w:val="B7C8F5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36677"/>
    <w:multiLevelType w:val="hybridMultilevel"/>
    <w:tmpl w:val="8098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384649"/>
    <w:multiLevelType w:val="hybridMultilevel"/>
    <w:tmpl w:val="320C44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F26CAE"/>
    <w:multiLevelType w:val="hybridMultilevel"/>
    <w:tmpl w:val="3382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E7A36"/>
    <w:multiLevelType w:val="hybridMultilevel"/>
    <w:tmpl w:val="8C644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711885"/>
    <w:multiLevelType w:val="hybridMultilevel"/>
    <w:tmpl w:val="B2981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DB31A3"/>
    <w:multiLevelType w:val="hybridMultilevel"/>
    <w:tmpl w:val="FD34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9D2F70"/>
    <w:multiLevelType w:val="hybridMultilevel"/>
    <w:tmpl w:val="320C44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901A14"/>
    <w:multiLevelType w:val="hybridMultilevel"/>
    <w:tmpl w:val="3EE8D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1"/>
  </w:num>
  <w:num w:numId="4">
    <w:abstractNumId w:val="3"/>
  </w:num>
  <w:num w:numId="5">
    <w:abstractNumId w:val="0"/>
  </w:num>
  <w:num w:numId="6">
    <w:abstractNumId w:val="7"/>
  </w:num>
  <w:num w:numId="7">
    <w:abstractNumId w:val="2"/>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1F7"/>
    <w:rsid w:val="001C5C69"/>
    <w:rsid w:val="00225A5B"/>
    <w:rsid w:val="002A5998"/>
    <w:rsid w:val="002E4189"/>
    <w:rsid w:val="00414B80"/>
    <w:rsid w:val="00462911"/>
    <w:rsid w:val="00512AD4"/>
    <w:rsid w:val="00542BA4"/>
    <w:rsid w:val="00624549"/>
    <w:rsid w:val="006E2033"/>
    <w:rsid w:val="00794224"/>
    <w:rsid w:val="007A1341"/>
    <w:rsid w:val="00850260"/>
    <w:rsid w:val="008A291B"/>
    <w:rsid w:val="00910D5B"/>
    <w:rsid w:val="00B67C51"/>
    <w:rsid w:val="00C804A7"/>
    <w:rsid w:val="00DF11F7"/>
    <w:rsid w:val="00E43599"/>
    <w:rsid w:val="00E81E8E"/>
    <w:rsid w:val="00F83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BB357"/>
  <w15:chartTrackingRefBased/>
  <w15:docId w15:val="{04440B24-72AF-4965-AA2E-ABF91E54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50730">
      <w:bodyDiv w:val="1"/>
      <w:marLeft w:val="0"/>
      <w:marRight w:val="0"/>
      <w:marTop w:val="0"/>
      <w:marBottom w:val="0"/>
      <w:divBdr>
        <w:top w:val="none" w:sz="0" w:space="0" w:color="auto"/>
        <w:left w:val="none" w:sz="0" w:space="0" w:color="auto"/>
        <w:bottom w:val="none" w:sz="0" w:space="0" w:color="auto"/>
        <w:right w:val="none" w:sz="0" w:space="0" w:color="auto"/>
      </w:divBdr>
    </w:div>
    <w:div w:id="274098866">
      <w:bodyDiv w:val="1"/>
      <w:marLeft w:val="0"/>
      <w:marRight w:val="0"/>
      <w:marTop w:val="0"/>
      <w:marBottom w:val="0"/>
      <w:divBdr>
        <w:top w:val="none" w:sz="0" w:space="0" w:color="auto"/>
        <w:left w:val="none" w:sz="0" w:space="0" w:color="auto"/>
        <w:bottom w:val="none" w:sz="0" w:space="0" w:color="auto"/>
        <w:right w:val="none" w:sz="0" w:space="0" w:color="auto"/>
      </w:divBdr>
    </w:div>
    <w:div w:id="637613672">
      <w:bodyDiv w:val="1"/>
      <w:marLeft w:val="0"/>
      <w:marRight w:val="0"/>
      <w:marTop w:val="0"/>
      <w:marBottom w:val="0"/>
      <w:divBdr>
        <w:top w:val="none" w:sz="0" w:space="0" w:color="auto"/>
        <w:left w:val="none" w:sz="0" w:space="0" w:color="auto"/>
        <w:bottom w:val="none" w:sz="0" w:space="0" w:color="auto"/>
        <w:right w:val="none" w:sz="0" w:space="0" w:color="auto"/>
      </w:divBdr>
    </w:div>
    <w:div w:id="911701100">
      <w:bodyDiv w:val="1"/>
      <w:marLeft w:val="0"/>
      <w:marRight w:val="0"/>
      <w:marTop w:val="0"/>
      <w:marBottom w:val="0"/>
      <w:divBdr>
        <w:top w:val="none" w:sz="0" w:space="0" w:color="auto"/>
        <w:left w:val="none" w:sz="0" w:space="0" w:color="auto"/>
        <w:bottom w:val="none" w:sz="0" w:space="0" w:color="auto"/>
        <w:right w:val="none" w:sz="0" w:space="0" w:color="auto"/>
      </w:divBdr>
    </w:div>
    <w:div w:id="969241696">
      <w:bodyDiv w:val="1"/>
      <w:marLeft w:val="0"/>
      <w:marRight w:val="0"/>
      <w:marTop w:val="0"/>
      <w:marBottom w:val="0"/>
      <w:divBdr>
        <w:top w:val="none" w:sz="0" w:space="0" w:color="auto"/>
        <w:left w:val="none" w:sz="0" w:space="0" w:color="auto"/>
        <w:bottom w:val="none" w:sz="0" w:space="0" w:color="auto"/>
        <w:right w:val="none" w:sz="0" w:space="0" w:color="auto"/>
      </w:divBdr>
    </w:div>
    <w:div w:id="163513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Thurk</dc:creator>
  <cp:keywords/>
  <dc:description/>
  <cp:lastModifiedBy>Jessica Thurk</cp:lastModifiedBy>
  <cp:revision>8</cp:revision>
  <dcterms:created xsi:type="dcterms:W3CDTF">2021-03-18T15:45:00Z</dcterms:created>
  <dcterms:modified xsi:type="dcterms:W3CDTF">2022-01-07T16:08:00Z</dcterms:modified>
</cp:coreProperties>
</file>