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53" w:rsidRPr="00880383" w:rsidRDefault="00880383">
      <w:pPr>
        <w:rPr>
          <w:rFonts w:ascii="Times New Roman" w:hAnsi="Times New Roman" w:cs="Times New Roman"/>
          <w:sz w:val="28"/>
          <w:szCs w:val="28"/>
          <w:u w:val="single"/>
        </w:rPr>
      </w:pPr>
      <w:r w:rsidRPr="00880383">
        <w:rPr>
          <w:rFonts w:ascii="Times New Roman" w:hAnsi="Times New Roman" w:cs="Times New Roman"/>
          <w:sz w:val="28"/>
          <w:szCs w:val="28"/>
          <w:u w:val="single"/>
        </w:rPr>
        <w:t>Outcomes of the Education-Centered Medical Home Video Transcript</w:t>
      </w:r>
    </w:p>
    <w:p w:rsidR="00880383" w:rsidRPr="00880383" w:rsidRDefault="00880383">
      <w:pPr>
        <w:rPr>
          <w:rFonts w:ascii="Times New Roman" w:hAnsi="Times New Roman" w:cs="Times New Roman"/>
          <w:sz w:val="24"/>
          <w:szCs w:val="24"/>
        </w:rPr>
      </w:pPr>
      <w:r w:rsidRPr="00880383">
        <w:rPr>
          <w:rFonts w:ascii="Times New Roman" w:hAnsi="Times New Roman" w:cs="Times New Roman"/>
          <w:b/>
          <w:sz w:val="24"/>
          <w:szCs w:val="24"/>
        </w:rPr>
        <w:t xml:space="preserve">Describer: </w:t>
      </w:r>
      <w:r w:rsidR="0095185E">
        <w:rPr>
          <w:rFonts w:ascii="Times New Roman" w:hAnsi="Times New Roman" w:cs="Times New Roman"/>
          <w:sz w:val="24"/>
          <w:szCs w:val="24"/>
        </w:rPr>
        <w:t xml:space="preserve">Screen fades </w:t>
      </w:r>
      <w:r w:rsidRPr="00880383">
        <w:rPr>
          <w:rFonts w:ascii="Times New Roman" w:hAnsi="Times New Roman" w:cs="Times New Roman"/>
          <w:sz w:val="24"/>
          <w:szCs w:val="24"/>
        </w:rPr>
        <w:t xml:space="preserve">to Dr. Daniel Evans, </w:t>
      </w:r>
      <w:r w:rsidR="00371B65">
        <w:rPr>
          <w:rFonts w:ascii="Times New Roman" w:hAnsi="Times New Roman" w:cs="Times New Roman"/>
          <w:sz w:val="24"/>
          <w:szCs w:val="24"/>
        </w:rPr>
        <w:t xml:space="preserve">a </w:t>
      </w:r>
      <w:r w:rsidRPr="00880383">
        <w:rPr>
          <w:rFonts w:ascii="Times New Roman" w:hAnsi="Times New Roman" w:cs="Times New Roman"/>
          <w:sz w:val="24"/>
          <w:szCs w:val="24"/>
        </w:rPr>
        <w:t xml:space="preserve">physician in </w:t>
      </w:r>
      <w:r w:rsidR="0095185E">
        <w:rPr>
          <w:rFonts w:ascii="Times New Roman" w:hAnsi="Times New Roman" w:cs="Times New Roman"/>
          <w:sz w:val="24"/>
          <w:szCs w:val="24"/>
        </w:rPr>
        <w:t>the department of I</w:t>
      </w:r>
      <w:r w:rsidRPr="00880383">
        <w:rPr>
          <w:rFonts w:ascii="Times New Roman" w:hAnsi="Times New Roman" w:cs="Times New Roman"/>
          <w:sz w:val="24"/>
          <w:szCs w:val="24"/>
        </w:rPr>
        <w:t>n</w:t>
      </w:r>
      <w:r w:rsidR="0095185E">
        <w:rPr>
          <w:rFonts w:ascii="Times New Roman" w:hAnsi="Times New Roman" w:cs="Times New Roman"/>
          <w:sz w:val="24"/>
          <w:szCs w:val="24"/>
        </w:rPr>
        <w:t>ternal Medicine and G</w:t>
      </w:r>
      <w:r>
        <w:rPr>
          <w:rFonts w:ascii="Times New Roman" w:hAnsi="Times New Roman" w:cs="Times New Roman"/>
          <w:sz w:val="24"/>
          <w:szCs w:val="24"/>
        </w:rPr>
        <w:t xml:space="preserve">eriatrics at Northwestern </w:t>
      </w:r>
      <w:r w:rsidR="0095185E">
        <w:rPr>
          <w:rFonts w:ascii="Times New Roman" w:hAnsi="Times New Roman" w:cs="Times New Roman"/>
          <w:sz w:val="24"/>
          <w:szCs w:val="24"/>
        </w:rPr>
        <w:t>University.</w:t>
      </w:r>
    </w:p>
    <w:p w:rsidR="0004284C" w:rsidRPr="00880383" w:rsidRDefault="00880383">
      <w:pPr>
        <w:rPr>
          <w:rFonts w:ascii="Times New Roman" w:hAnsi="Times New Roman" w:cs="Times New Roman"/>
          <w:sz w:val="24"/>
          <w:szCs w:val="24"/>
        </w:rPr>
      </w:pPr>
      <w:r w:rsidRPr="00880383">
        <w:rPr>
          <w:rFonts w:ascii="Times New Roman" w:hAnsi="Times New Roman" w:cs="Times New Roman"/>
          <w:b/>
          <w:sz w:val="24"/>
          <w:szCs w:val="24"/>
        </w:rPr>
        <w:t>Dr. Evans:</w:t>
      </w:r>
      <w:r w:rsidR="00C12453" w:rsidRPr="00880383">
        <w:rPr>
          <w:rFonts w:ascii="Times New Roman" w:hAnsi="Times New Roman" w:cs="Times New Roman"/>
          <w:sz w:val="24"/>
          <w:szCs w:val="24"/>
        </w:rPr>
        <w:t xml:space="preserve"> So I’m the director for a student</w:t>
      </w:r>
      <w:r w:rsidR="00512BCB" w:rsidRPr="00880383">
        <w:rPr>
          <w:rFonts w:ascii="Times New Roman" w:hAnsi="Times New Roman" w:cs="Times New Roman"/>
          <w:sz w:val="24"/>
          <w:szCs w:val="24"/>
        </w:rPr>
        <w:t xml:space="preserve"> program</w:t>
      </w:r>
      <w:r w:rsidR="00C12453" w:rsidRPr="00880383">
        <w:rPr>
          <w:rFonts w:ascii="Times New Roman" w:hAnsi="Times New Roman" w:cs="Times New Roman"/>
          <w:sz w:val="24"/>
          <w:szCs w:val="24"/>
        </w:rPr>
        <w:t xml:space="preserve"> at Northwestern called “the Education Centered Medical Home” or “ECMH” for short. It’s a program we started about four and half years ago </w:t>
      </w:r>
      <w:r w:rsidR="0004284C" w:rsidRPr="00880383">
        <w:rPr>
          <w:rFonts w:ascii="Times New Roman" w:hAnsi="Times New Roman" w:cs="Times New Roman"/>
          <w:sz w:val="24"/>
          <w:szCs w:val="24"/>
        </w:rPr>
        <w:t>as a way to get more students involved in primary care early on in their training….the idea being they start working in the clinic as a first year medical student and they stay there for all four years. We’ve been thrilled to get this grant as a way to build up the program and study i</w:t>
      </w:r>
      <w:r w:rsidR="00512BCB" w:rsidRPr="00880383">
        <w:rPr>
          <w:rFonts w:ascii="Times New Roman" w:hAnsi="Times New Roman" w:cs="Times New Roman"/>
          <w:sz w:val="24"/>
          <w:szCs w:val="24"/>
        </w:rPr>
        <w:t>t more academically and find out</w:t>
      </w:r>
      <w:r w:rsidR="0004284C" w:rsidRPr="00880383">
        <w:rPr>
          <w:rFonts w:ascii="Times New Roman" w:hAnsi="Times New Roman" w:cs="Times New Roman"/>
          <w:sz w:val="24"/>
          <w:szCs w:val="24"/>
        </w:rPr>
        <w:t xml:space="preserve"> more ways where we can make it better and potentially expand it. </w:t>
      </w:r>
    </w:p>
    <w:p w:rsidR="0004284C" w:rsidRPr="00880383" w:rsidRDefault="00880383">
      <w:pPr>
        <w:rPr>
          <w:rFonts w:ascii="Times New Roman" w:hAnsi="Times New Roman" w:cs="Times New Roman"/>
          <w:sz w:val="24"/>
          <w:szCs w:val="24"/>
        </w:rPr>
      </w:pPr>
      <w:r w:rsidRPr="00880383">
        <w:rPr>
          <w:rFonts w:ascii="Times New Roman" w:hAnsi="Times New Roman" w:cs="Times New Roman"/>
          <w:b/>
          <w:sz w:val="24"/>
          <w:szCs w:val="24"/>
        </w:rPr>
        <w:t>Dr. Evans:</w:t>
      </w:r>
      <w:r w:rsidRPr="00880383">
        <w:rPr>
          <w:rFonts w:ascii="Times New Roman" w:hAnsi="Times New Roman" w:cs="Times New Roman"/>
          <w:sz w:val="24"/>
          <w:szCs w:val="24"/>
        </w:rPr>
        <w:t xml:space="preserve"> </w:t>
      </w:r>
      <w:r w:rsidR="0004284C" w:rsidRPr="00880383">
        <w:rPr>
          <w:rFonts w:ascii="Times New Roman" w:hAnsi="Times New Roman" w:cs="Times New Roman"/>
          <w:sz w:val="24"/>
          <w:szCs w:val="24"/>
        </w:rPr>
        <w:t>I think our program is exciting and essential because about four years ago when we set out</w:t>
      </w:r>
      <w:r w:rsidR="0095185E">
        <w:rPr>
          <w:rFonts w:ascii="Times New Roman" w:hAnsi="Times New Roman" w:cs="Times New Roman"/>
          <w:sz w:val="24"/>
          <w:szCs w:val="24"/>
        </w:rPr>
        <w:t>,</w:t>
      </w:r>
      <w:r w:rsidR="0004284C" w:rsidRPr="00880383">
        <w:rPr>
          <w:rFonts w:ascii="Times New Roman" w:hAnsi="Times New Roman" w:cs="Times New Roman"/>
          <w:sz w:val="24"/>
          <w:szCs w:val="24"/>
        </w:rPr>
        <w:t xml:space="preserve"> we realized that one of the most important things that we needed to change about our medical student curriculum is the fact that they never saw the same patient </w:t>
      </w:r>
      <w:r w:rsidR="00512BCB" w:rsidRPr="00880383">
        <w:rPr>
          <w:rFonts w:ascii="Times New Roman" w:hAnsi="Times New Roman" w:cs="Times New Roman"/>
          <w:sz w:val="24"/>
          <w:szCs w:val="24"/>
        </w:rPr>
        <w:t xml:space="preserve">back </w:t>
      </w:r>
      <w:r w:rsidR="0004284C" w:rsidRPr="00880383">
        <w:rPr>
          <w:rFonts w:ascii="Times New Roman" w:hAnsi="Times New Roman" w:cs="Times New Roman"/>
          <w:sz w:val="24"/>
          <w:szCs w:val="24"/>
        </w:rPr>
        <w:t>for a follow-up visit. As a primary care doctor</w:t>
      </w:r>
      <w:r w:rsidR="0095185E">
        <w:rPr>
          <w:rFonts w:ascii="Times New Roman" w:hAnsi="Times New Roman" w:cs="Times New Roman"/>
          <w:sz w:val="24"/>
          <w:szCs w:val="24"/>
        </w:rPr>
        <w:t>,</w:t>
      </w:r>
      <w:r w:rsidR="0004284C" w:rsidRPr="00880383">
        <w:rPr>
          <w:rFonts w:ascii="Times New Roman" w:hAnsi="Times New Roman" w:cs="Times New Roman"/>
          <w:sz w:val="24"/>
          <w:szCs w:val="24"/>
        </w:rPr>
        <w:t xml:space="preserve"> I feel it’s critical if you’re </w:t>
      </w:r>
      <w:r w:rsidR="00146A59" w:rsidRPr="00880383">
        <w:rPr>
          <w:rFonts w:ascii="Times New Roman" w:hAnsi="Times New Roman" w:cs="Times New Roman"/>
          <w:sz w:val="24"/>
          <w:szCs w:val="24"/>
        </w:rPr>
        <w:t>going to</w:t>
      </w:r>
      <w:r w:rsidR="0004284C" w:rsidRPr="00880383">
        <w:rPr>
          <w:rFonts w:ascii="Times New Roman" w:hAnsi="Times New Roman" w:cs="Times New Roman"/>
          <w:sz w:val="24"/>
          <w:szCs w:val="24"/>
        </w:rPr>
        <w:t xml:space="preserve"> improve health outcomes, if you’</w:t>
      </w:r>
      <w:r w:rsidR="00512BCB" w:rsidRPr="00880383">
        <w:rPr>
          <w:rFonts w:ascii="Times New Roman" w:hAnsi="Times New Roman" w:cs="Times New Roman"/>
          <w:sz w:val="24"/>
          <w:szCs w:val="24"/>
        </w:rPr>
        <w:t>re going to</w:t>
      </w:r>
      <w:r w:rsidR="0004284C" w:rsidRPr="00880383">
        <w:rPr>
          <w:rFonts w:ascii="Times New Roman" w:hAnsi="Times New Roman" w:cs="Times New Roman"/>
          <w:sz w:val="24"/>
          <w:szCs w:val="24"/>
        </w:rPr>
        <w:t xml:space="preserve"> improve health care disparities, if you’re </w:t>
      </w:r>
      <w:r w:rsidR="00146A59" w:rsidRPr="00880383">
        <w:rPr>
          <w:rFonts w:ascii="Times New Roman" w:hAnsi="Times New Roman" w:cs="Times New Roman"/>
          <w:sz w:val="24"/>
          <w:szCs w:val="24"/>
        </w:rPr>
        <w:t>going to</w:t>
      </w:r>
      <w:r w:rsidR="0004284C" w:rsidRPr="00880383">
        <w:rPr>
          <w:rFonts w:ascii="Times New Roman" w:hAnsi="Times New Roman" w:cs="Times New Roman"/>
          <w:sz w:val="24"/>
          <w:szCs w:val="24"/>
        </w:rPr>
        <w:t xml:space="preserve"> improve social determinants of health… there’s no way to really understand those things without continuity. </w:t>
      </w:r>
      <w:r w:rsidR="0095185E">
        <w:rPr>
          <w:rFonts w:ascii="Times New Roman" w:hAnsi="Times New Roman" w:cs="Times New Roman"/>
          <w:sz w:val="24"/>
          <w:szCs w:val="24"/>
        </w:rPr>
        <w:t>W</w:t>
      </w:r>
      <w:r w:rsidR="0004284C" w:rsidRPr="00880383">
        <w:rPr>
          <w:rFonts w:ascii="Times New Roman" w:hAnsi="Times New Roman" w:cs="Times New Roman"/>
          <w:sz w:val="24"/>
          <w:szCs w:val="24"/>
        </w:rPr>
        <w:t xml:space="preserve">e think that our program is exciting, we’re trying to build a sustainable model where students can experience continuity of care and really understand the deep-dive impact of social of health in their patients over time. </w:t>
      </w:r>
    </w:p>
    <w:p w:rsidR="00512BCB" w:rsidRPr="00880383" w:rsidRDefault="00880383" w:rsidP="00880383">
      <w:pPr>
        <w:rPr>
          <w:rFonts w:ascii="Times New Roman" w:hAnsi="Times New Roman" w:cs="Times New Roman"/>
          <w:sz w:val="24"/>
          <w:szCs w:val="24"/>
        </w:rPr>
      </w:pPr>
      <w:r w:rsidRPr="00880383">
        <w:rPr>
          <w:rFonts w:ascii="Times New Roman" w:hAnsi="Times New Roman" w:cs="Times New Roman"/>
          <w:b/>
          <w:sz w:val="24"/>
          <w:szCs w:val="24"/>
        </w:rPr>
        <w:t>Dr. Evans:</w:t>
      </w:r>
      <w:r w:rsidRPr="00880383">
        <w:rPr>
          <w:rFonts w:ascii="Times New Roman" w:hAnsi="Times New Roman" w:cs="Times New Roman"/>
          <w:sz w:val="24"/>
          <w:szCs w:val="24"/>
        </w:rPr>
        <w:t xml:space="preserve"> </w:t>
      </w:r>
      <w:r w:rsidR="0004284C" w:rsidRPr="00880383">
        <w:rPr>
          <w:rFonts w:ascii="Times New Roman" w:hAnsi="Times New Roman" w:cs="Times New Roman"/>
          <w:sz w:val="24"/>
          <w:szCs w:val="24"/>
        </w:rPr>
        <w:t>Social determinants of health are so important and ubiquitous in health care, but without experienc</w:t>
      </w:r>
      <w:r w:rsidR="0095185E">
        <w:rPr>
          <w:rFonts w:ascii="Times New Roman" w:hAnsi="Times New Roman" w:cs="Times New Roman"/>
          <w:sz w:val="24"/>
          <w:szCs w:val="24"/>
        </w:rPr>
        <w:t>ing it and seeing it in real lif</w:t>
      </w:r>
      <w:r w:rsidR="0004284C" w:rsidRPr="00880383">
        <w:rPr>
          <w:rFonts w:ascii="Times New Roman" w:hAnsi="Times New Roman" w:cs="Times New Roman"/>
          <w:sz w:val="24"/>
          <w:szCs w:val="24"/>
        </w:rPr>
        <w:t xml:space="preserve">e how unique patients are effected by economics, </w:t>
      </w:r>
      <w:r w:rsidR="00512BCB" w:rsidRPr="00880383">
        <w:rPr>
          <w:rFonts w:ascii="Times New Roman" w:hAnsi="Times New Roman" w:cs="Times New Roman"/>
          <w:sz w:val="24"/>
          <w:szCs w:val="24"/>
        </w:rPr>
        <w:t xml:space="preserve">by </w:t>
      </w:r>
      <w:r w:rsidR="0004284C" w:rsidRPr="00880383">
        <w:rPr>
          <w:rFonts w:ascii="Times New Roman" w:hAnsi="Times New Roman" w:cs="Times New Roman"/>
          <w:sz w:val="24"/>
          <w:szCs w:val="24"/>
        </w:rPr>
        <w:t xml:space="preserve">transportation issues, insurance issues, barriers on the phone, barriers in communication… when you have your own patient and you see how they struggle </w:t>
      </w:r>
      <w:r w:rsidR="00512BCB" w:rsidRPr="00880383">
        <w:rPr>
          <w:rFonts w:ascii="Times New Roman" w:hAnsi="Times New Roman" w:cs="Times New Roman"/>
          <w:sz w:val="24"/>
          <w:szCs w:val="24"/>
        </w:rPr>
        <w:t xml:space="preserve">and you coach them and you see them continue to struggle it really does reinforce that this is challenging and that we need to address multiple things. It’s just not as easy as telling the patient what to do. I think we’ve created an environment where students… they get this, they all graduate the program having seen several patients back long enough to see how difficult it is. And I think we’re creating opportunities where they really take ownership and they feel proud of themselves. They’re part of the health care team. And I think if they graduate – at least having had one patient they can remember that they got better, that they coached and kind of address some of these barriers to care – I think it’s </w:t>
      </w:r>
      <w:r w:rsidR="00146A59" w:rsidRPr="00880383">
        <w:rPr>
          <w:rFonts w:ascii="Times New Roman" w:hAnsi="Times New Roman" w:cs="Times New Roman"/>
          <w:sz w:val="24"/>
          <w:szCs w:val="24"/>
        </w:rPr>
        <w:t>going to</w:t>
      </w:r>
      <w:r w:rsidR="00512BCB" w:rsidRPr="00880383">
        <w:rPr>
          <w:rFonts w:ascii="Times New Roman" w:hAnsi="Times New Roman" w:cs="Times New Roman"/>
          <w:sz w:val="24"/>
          <w:szCs w:val="24"/>
        </w:rPr>
        <w:t xml:space="preserve"> change the way they train as a resident, I think it’s </w:t>
      </w:r>
      <w:r w:rsidR="00146A59" w:rsidRPr="00880383">
        <w:rPr>
          <w:rFonts w:ascii="Times New Roman" w:hAnsi="Times New Roman" w:cs="Times New Roman"/>
          <w:sz w:val="24"/>
          <w:szCs w:val="24"/>
        </w:rPr>
        <w:t>going to</w:t>
      </w:r>
      <w:r w:rsidR="00512BCB" w:rsidRPr="00880383">
        <w:rPr>
          <w:rFonts w:ascii="Times New Roman" w:hAnsi="Times New Roman" w:cs="Times New Roman"/>
          <w:sz w:val="24"/>
          <w:szCs w:val="24"/>
        </w:rPr>
        <w:t xml:space="preserve"> change potentially the career paths they choose… I think it will be very impactful. </w:t>
      </w:r>
    </w:p>
    <w:p w:rsidR="0004284C" w:rsidRPr="00880383" w:rsidRDefault="00880383">
      <w:pPr>
        <w:rPr>
          <w:rFonts w:ascii="Times New Roman" w:hAnsi="Times New Roman" w:cs="Times New Roman"/>
          <w:sz w:val="24"/>
          <w:szCs w:val="24"/>
        </w:rPr>
      </w:pPr>
      <w:bookmarkStart w:id="0" w:name="_GoBack"/>
      <w:r w:rsidRPr="00880383">
        <w:rPr>
          <w:rFonts w:ascii="Times New Roman" w:hAnsi="Times New Roman" w:cs="Times New Roman"/>
          <w:b/>
          <w:sz w:val="24"/>
          <w:szCs w:val="24"/>
        </w:rPr>
        <w:t>Describer:</w:t>
      </w:r>
      <w:r w:rsidRPr="00880383">
        <w:rPr>
          <w:rFonts w:ascii="Times New Roman" w:hAnsi="Times New Roman" w:cs="Times New Roman"/>
          <w:sz w:val="24"/>
          <w:szCs w:val="24"/>
        </w:rPr>
        <w:t xml:space="preserve"> screen fades to white, followed by the Northwestern University logo.</w:t>
      </w:r>
      <w:r w:rsidR="0004284C" w:rsidRPr="00880383">
        <w:rPr>
          <w:rFonts w:ascii="Times New Roman" w:hAnsi="Times New Roman" w:cs="Times New Roman"/>
          <w:sz w:val="24"/>
          <w:szCs w:val="24"/>
        </w:rPr>
        <w:t xml:space="preserve"> </w:t>
      </w:r>
      <w:bookmarkEnd w:id="0"/>
    </w:p>
    <w:sectPr w:rsidR="0004284C" w:rsidRPr="00880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53"/>
    <w:rsid w:val="0004284C"/>
    <w:rsid w:val="0009093C"/>
    <w:rsid w:val="000E3572"/>
    <w:rsid w:val="00146A59"/>
    <w:rsid w:val="0036149F"/>
    <w:rsid w:val="00371B65"/>
    <w:rsid w:val="00512BCB"/>
    <w:rsid w:val="00712E8B"/>
    <w:rsid w:val="007550AB"/>
    <w:rsid w:val="007725B5"/>
    <w:rsid w:val="00880383"/>
    <w:rsid w:val="0095185E"/>
    <w:rsid w:val="00B35E2F"/>
    <w:rsid w:val="00C12453"/>
    <w:rsid w:val="00C53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6C2ED-A197-4CA8-9B23-2AF0BBCF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Ann Gard</dc:creator>
  <cp:keywords/>
  <dc:description/>
  <cp:lastModifiedBy>Lauren Ann Gard</cp:lastModifiedBy>
  <cp:revision>9</cp:revision>
  <dcterms:created xsi:type="dcterms:W3CDTF">2017-02-02T15:53:00Z</dcterms:created>
  <dcterms:modified xsi:type="dcterms:W3CDTF">2017-02-06T21:34:00Z</dcterms:modified>
</cp:coreProperties>
</file>