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A52A6" w14:textId="2D995A7E" w:rsidR="00A47902" w:rsidRPr="00AB2E66" w:rsidRDefault="00362C93">
      <w:pPr>
        <w:rPr>
          <w:sz w:val="40"/>
          <w:szCs w:val="40"/>
        </w:rPr>
      </w:pPr>
      <w:r>
        <w:rPr>
          <w:sz w:val="40"/>
          <w:szCs w:val="40"/>
        </w:rPr>
        <w:t>Step by Step Guide to Billing</w:t>
      </w:r>
      <w:r w:rsidR="00F63546">
        <w:rPr>
          <w:sz w:val="40"/>
          <w:szCs w:val="40"/>
        </w:rPr>
        <w:t xml:space="preserve"> in NUcore</w:t>
      </w:r>
      <w:bookmarkStart w:id="0" w:name="_GoBack"/>
      <w:bookmarkEnd w:id="0"/>
    </w:p>
    <w:p w14:paraId="21617935" w14:textId="77777777" w:rsidR="00760A96" w:rsidRDefault="00760A96" w:rsidP="00760A96">
      <w:pPr>
        <w:pStyle w:val="ListParagraph"/>
        <w:numPr>
          <w:ilvl w:val="0"/>
          <w:numId w:val="1"/>
        </w:numPr>
      </w:pPr>
      <w:r>
        <w:t>Login</w:t>
      </w:r>
      <w:r w:rsidR="006D29C8">
        <w:t xml:space="preserve"> to </w:t>
      </w:r>
      <w:proofErr w:type="spellStart"/>
      <w:r w:rsidR="006D29C8">
        <w:t>NuCore</w:t>
      </w:r>
      <w:proofErr w:type="spellEnd"/>
      <w:r>
        <w:t xml:space="preserve"> &gt; click on Manage Facilities</w:t>
      </w:r>
    </w:p>
    <w:p w14:paraId="3373A3FF" w14:textId="77777777" w:rsidR="00760A96" w:rsidRDefault="00760A96" w:rsidP="00760A96">
      <w:pPr>
        <w:pStyle w:val="ListParagraph"/>
        <w:numPr>
          <w:ilvl w:val="1"/>
          <w:numId w:val="1"/>
        </w:numPr>
      </w:pPr>
      <w:r>
        <w:t>Choose a Core Facility</w:t>
      </w:r>
    </w:p>
    <w:p w14:paraId="76673AE3" w14:textId="77777777" w:rsidR="00760A96" w:rsidRDefault="00760A96" w:rsidP="00760A96">
      <w:pPr>
        <w:pStyle w:val="ListParagraph"/>
      </w:pPr>
    </w:p>
    <w:p w14:paraId="714AFAB7" w14:textId="77777777" w:rsidR="004D252B" w:rsidRDefault="004D252B" w:rsidP="00F14B0D">
      <w:pPr>
        <w:pStyle w:val="ListParagraph"/>
        <w:numPr>
          <w:ilvl w:val="0"/>
          <w:numId w:val="1"/>
        </w:numPr>
      </w:pPr>
      <w:r>
        <w:t>Billing notifications</w:t>
      </w:r>
    </w:p>
    <w:p w14:paraId="6481402E" w14:textId="77777777" w:rsidR="004D252B" w:rsidRDefault="004D252B" w:rsidP="004D252B">
      <w:pPr>
        <w:pStyle w:val="ListParagraph"/>
        <w:numPr>
          <w:ilvl w:val="1"/>
          <w:numId w:val="1"/>
        </w:numPr>
      </w:pPr>
      <w:r>
        <w:t>Click on “Billing” tab</w:t>
      </w:r>
    </w:p>
    <w:p w14:paraId="4D880EBC" w14:textId="77777777" w:rsidR="004D252B" w:rsidRDefault="004D252B" w:rsidP="004D252B">
      <w:pPr>
        <w:pStyle w:val="ListParagraph"/>
        <w:numPr>
          <w:ilvl w:val="2"/>
          <w:numId w:val="1"/>
        </w:numPr>
      </w:pPr>
      <w:r>
        <w:t>Under “Transactions”</w:t>
      </w:r>
    </w:p>
    <w:p w14:paraId="77AA1CF5" w14:textId="77777777" w:rsidR="004D252B" w:rsidRDefault="004D252B" w:rsidP="004D252B">
      <w:pPr>
        <w:pStyle w:val="ListParagraph"/>
        <w:numPr>
          <w:ilvl w:val="2"/>
          <w:numId w:val="1"/>
        </w:numPr>
      </w:pPr>
      <w:r>
        <w:t>Choose “Send Notifications”</w:t>
      </w:r>
      <w:r w:rsidR="00941D60">
        <w:t xml:space="preserve"> (in left menu)</w:t>
      </w:r>
    </w:p>
    <w:p w14:paraId="5425DAF7" w14:textId="77777777" w:rsidR="004D252B" w:rsidRDefault="004D252B" w:rsidP="004D252B">
      <w:pPr>
        <w:pStyle w:val="ListParagraph"/>
        <w:numPr>
          <w:ilvl w:val="3"/>
          <w:numId w:val="1"/>
        </w:numPr>
      </w:pPr>
      <w:r>
        <w:t>Select orders</w:t>
      </w:r>
      <w:r w:rsidR="00941D60">
        <w:t>,</w:t>
      </w:r>
      <w:r>
        <w:t xml:space="preserve"> for which</w:t>
      </w:r>
      <w:r w:rsidR="00941D60">
        <w:t>,</w:t>
      </w:r>
      <w:r>
        <w:t xml:space="preserve"> notifications will be sent</w:t>
      </w:r>
    </w:p>
    <w:p w14:paraId="4B4E083A" w14:textId="77777777" w:rsidR="004D252B" w:rsidRDefault="00941D60" w:rsidP="004D252B">
      <w:pPr>
        <w:pStyle w:val="ListParagraph"/>
        <w:numPr>
          <w:ilvl w:val="3"/>
          <w:numId w:val="1"/>
        </w:numPr>
      </w:pPr>
      <w:r>
        <w:t>Click “Send Notifications”</w:t>
      </w:r>
    </w:p>
    <w:p w14:paraId="0B9E7263" w14:textId="77777777" w:rsidR="00941D60" w:rsidRDefault="00941D60" w:rsidP="00941D60">
      <w:pPr>
        <w:pStyle w:val="ListParagraph"/>
        <w:numPr>
          <w:ilvl w:val="2"/>
          <w:numId w:val="1"/>
        </w:numPr>
      </w:pPr>
      <w:r>
        <w:t>Select “Orders in Review” (in left menu)</w:t>
      </w:r>
    </w:p>
    <w:p w14:paraId="58970738" w14:textId="77777777" w:rsidR="00BA243E" w:rsidRDefault="00941D60" w:rsidP="00941D60">
      <w:pPr>
        <w:pStyle w:val="ListParagraph"/>
        <w:numPr>
          <w:ilvl w:val="3"/>
          <w:numId w:val="1"/>
        </w:numPr>
      </w:pPr>
      <w:r>
        <w:t xml:space="preserve">Orders will, by default, remain in review for 7 calendar days. After the 7 days, they will automatically move to the “Create journal” section. </w:t>
      </w:r>
    </w:p>
    <w:p w14:paraId="34FCE595" w14:textId="77777777" w:rsidR="00BA243E" w:rsidRDefault="00941D60" w:rsidP="00941D60">
      <w:pPr>
        <w:pStyle w:val="ListParagraph"/>
        <w:numPr>
          <w:ilvl w:val="3"/>
          <w:numId w:val="1"/>
        </w:numPr>
      </w:pPr>
      <w:r>
        <w:t>If desired, you may push them through the review period at any time by selecting the order(s) and clicking the “Mark as Reviewed” button, found just above the orders list.</w:t>
      </w:r>
    </w:p>
    <w:p w14:paraId="650050BB" w14:textId="77777777" w:rsidR="00BA243E" w:rsidRDefault="00BA243E" w:rsidP="00941D60">
      <w:pPr>
        <w:pStyle w:val="ListParagraph"/>
        <w:numPr>
          <w:ilvl w:val="3"/>
          <w:numId w:val="1"/>
        </w:numPr>
      </w:pPr>
      <w:r>
        <w:t>The customer may dispute an order while in the review period. These disputed orders will move to the “disputed” tabs found under the “Orders” or “Reservations” tabs</w:t>
      </w:r>
    </w:p>
    <w:p w14:paraId="5825FA56" w14:textId="77777777" w:rsidR="00BA243E" w:rsidRDefault="00BA243E" w:rsidP="00BA243E">
      <w:pPr>
        <w:pStyle w:val="ListParagraph"/>
        <w:numPr>
          <w:ilvl w:val="2"/>
          <w:numId w:val="1"/>
        </w:numPr>
      </w:pPr>
      <w:r>
        <w:t>Disputed Orders</w:t>
      </w:r>
    </w:p>
    <w:p w14:paraId="44019E5E" w14:textId="77777777" w:rsidR="00BA243E" w:rsidRDefault="00BA243E" w:rsidP="00BA243E">
      <w:pPr>
        <w:pStyle w:val="ListParagraph"/>
        <w:numPr>
          <w:ilvl w:val="3"/>
          <w:numId w:val="1"/>
        </w:numPr>
      </w:pPr>
      <w:r>
        <w:t>Click the “Orders” tab</w:t>
      </w:r>
    </w:p>
    <w:p w14:paraId="0D254FEC" w14:textId="77777777" w:rsidR="00AC57F7" w:rsidRDefault="00AC57F7" w:rsidP="00BA243E">
      <w:pPr>
        <w:pStyle w:val="ListParagraph"/>
        <w:numPr>
          <w:ilvl w:val="4"/>
          <w:numId w:val="1"/>
        </w:numPr>
      </w:pPr>
      <w:r>
        <w:t>Click the “Disputed” tab</w:t>
      </w:r>
    </w:p>
    <w:p w14:paraId="6B77C70E" w14:textId="77777777" w:rsidR="00AC57F7" w:rsidRDefault="00AC57F7" w:rsidP="00AC57F7">
      <w:pPr>
        <w:pStyle w:val="ListParagraph"/>
        <w:numPr>
          <w:ilvl w:val="5"/>
          <w:numId w:val="1"/>
        </w:numPr>
      </w:pPr>
      <w:r>
        <w:t>Click the order ID number, make appropriate adjustments to quantity, cost, or cancel the order</w:t>
      </w:r>
    </w:p>
    <w:p w14:paraId="6D1C585F" w14:textId="77777777" w:rsidR="00AC57F7" w:rsidRDefault="00AC57F7" w:rsidP="00AC57F7">
      <w:pPr>
        <w:pStyle w:val="ListParagraph"/>
        <w:numPr>
          <w:ilvl w:val="5"/>
          <w:numId w:val="1"/>
        </w:numPr>
      </w:pPr>
      <w:r>
        <w:t>Click “Save” at bottom</w:t>
      </w:r>
    </w:p>
    <w:p w14:paraId="7377311D" w14:textId="77777777" w:rsidR="00AC57F7" w:rsidRDefault="00AC57F7" w:rsidP="00AC57F7">
      <w:pPr>
        <w:pStyle w:val="ListParagraph"/>
        <w:numPr>
          <w:ilvl w:val="4"/>
          <w:numId w:val="1"/>
        </w:numPr>
      </w:pPr>
      <w:r>
        <w:t>Click the “Reservations” tab</w:t>
      </w:r>
    </w:p>
    <w:p w14:paraId="3EA4286F" w14:textId="77777777" w:rsidR="00915554" w:rsidRDefault="00AC57F7" w:rsidP="00AC57F7">
      <w:pPr>
        <w:pStyle w:val="ListParagraph"/>
        <w:numPr>
          <w:ilvl w:val="5"/>
          <w:numId w:val="1"/>
        </w:numPr>
      </w:pPr>
      <w:r>
        <w:t>Click the order ID number,</w:t>
      </w:r>
      <w:r w:rsidR="00915554">
        <w:t xml:space="preserve"> make appropriate adjustments to cost, time (by clicking the reservation time link), or cancel the order</w:t>
      </w:r>
    </w:p>
    <w:p w14:paraId="3AB010C0" w14:textId="360F539B" w:rsidR="00941D60" w:rsidRDefault="00915554" w:rsidP="00AC57F7">
      <w:pPr>
        <w:pStyle w:val="ListParagraph"/>
        <w:numPr>
          <w:ilvl w:val="5"/>
          <w:numId w:val="1"/>
        </w:numPr>
      </w:pPr>
      <w:r>
        <w:t>Click “Save” at bottom</w:t>
      </w:r>
      <w:r w:rsidR="00941D60">
        <w:br/>
      </w:r>
      <w:r w:rsidR="00306DE4">
        <w:br/>
      </w:r>
      <w:r w:rsidR="00306DE4">
        <w:br/>
      </w:r>
      <w:r w:rsidR="00306DE4">
        <w:br/>
      </w:r>
      <w:r w:rsidR="00306DE4">
        <w:br/>
      </w:r>
      <w:r w:rsidR="00306DE4">
        <w:br/>
      </w:r>
      <w:r w:rsidR="00306DE4">
        <w:br/>
      </w:r>
      <w:r w:rsidR="00306DE4">
        <w:br/>
      </w:r>
      <w:r w:rsidR="00306DE4">
        <w:br/>
      </w:r>
      <w:r w:rsidR="005E6828">
        <w:br/>
      </w:r>
      <w:r w:rsidR="005E6828">
        <w:br/>
      </w:r>
      <w:r w:rsidR="00306DE4">
        <w:br/>
      </w:r>
    </w:p>
    <w:p w14:paraId="0F7F7B35" w14:textId="77777777" w:rsidR="00F14B0D" w:rsidRDefault="00F14B0D" w:rsidP="00F14B0D">
      <w:pPr>
        <w:pStyle w:val="ListParagraph"/>
        <w:numPr>
          <w:ilvl w:val="0"/>
          <w:numId w:val="1"/>
        </w:numPr>
      </w:pPr>
      <w:r>
        <w:lastRenderedPageBreak/>
        <w:t xml:space="preserve">Submitting a journal through </w:t>
      </w:r>
      <w:proofErr w:type="spellStart"/>
      <w:r>
        <w:t>NuCore</w:t>
      </w:r>
      <w:proofErr w:type="spellEnd"/>
      <w:r>
        <w:t xml:space="preserve">. </w:t>
      </w:r>
    </w:p>
    <w:p w14:paraId="28A6517C" w14:textId="77777777" w:rsidR="00F14B0D" w:rsidRDefault="00F14B0D" w:rsidP="00F14B0D">
      <w:pPr>
        <w:pStyle w:val="ListParagraph"/>
        <w:numPr>
          <w:ilvl w:val="1"/>
          <w:numId w:val="1"/>
        </w:numPr>
      </w:pPr>
      <w:r>
        <w:t>Click on “Billing” tab</w:t>
      </w:r>
    </w:p>
    <w:p w14:paraId="0F90C27D" w14:textId="77777777" w:rsidR="00F14B0D" w:rsidRDefault="004D252B" w:rsidP="00F14B0D">
      <w:pPr>
        <w:pStyle w:val="ListParagraph"/>
        <w:numPr>
          <w:ilvl w:val="2"/>
          <w:numId w:val="1"/>
        </w:numPr>
      </w:pPr>
      <w:r>
        <w:t>Under “Transactions</w:t>
      </w:r>
      <w:r w:rsidR="00F14B0D">
        <w:t>”</w:t>
      </w:r>
    </w:p>
    <w:p w14:paraId="3F81F0FA" w14:textId="77777777" w:rsidR="00F14B0D" w:rsidRDefault="00F14B0D" w:rsidP="00F14B0D">
      <w:pPr>
        <w:pStyle w:val="ListParagraph"/>
        <w:numPr>
          <w:ilvl w:val="2"/>
          <w:numId w:val="1"/>
        </w:numPr>
      </w:pPr>
      <w:r>
        <w:t>Choose “Journals” tab</w:t>
      </w:r>
    </w:p>
    <w:p w14:paraId="7706902B" w14:textId="77777777" w:rsidR="00F14B0D" w:rsidRDefault="00F14B0D" w:rsidP="00F14B0D">
      <w:pPr>
        <w:pStyle w:val="ListParagraph"/>
        <w:numPr>
          <w:ilvl w:val="3"/>
          <w:numId w:val="1"/>
        </w:numPr>
      </w:pPr>
      <w:r>
        <w:t xml:space="preserve">Click on “Create Journals” </w:t>
      </w:r>
      <w:r w:rsidRPr="00574947">
        <w:rPr>
          <w:sz w:val="24"/>
          <w:szCs w:val="24"/>
        </w:rPr>
        <w:t>*</w:t>
      </w:r>
    </w:p>
    <w:p w14:paraId="51D5AA4C" w14:textId="77777777" w:rsidR="00760A96" w:rsidRDefault="007129AF" w:rsidP="00F14B0D">
      <w:pPr>
        <w:pStyle w:val="ListParagraph"/>
        <w:numPr>
          <w:ilvl w:val="3"/>
          <w:numId w:val="1"/>
        </w:numPr>
      </w:pPr>
      <w:r>
        <w:t>Select the line item(s)</w:t>
      </w:r>
      <w:r w:rsidR="00760A96">
        <w:t xml:space="preserve"> you want to </w:t>
      </w:r>
      <w:r>
        <w:t>include in the journal</w:t>
      </w:r>
      <w:r w:rsidR="00760A96">
        <w:t xml:space="preserve">. </w:t>
      </w:r>
    </w:p>
    <w:p w14:paraId="0CF2F603" w14:textId="77777777" w:rsidR="007129AF" w:rsidRDefault="007129AF" w:rsidP="00F14B0D">
      <w:pPr>
        <w:pStyle w:val="ListParagraph"/>
        <w:numPr>
          <w:ilvl w:val="3"/>
          <w:numId w:val="1"/>
        </w:numPr>
      </w:pPr>
      <w:r>
        <w:t xml:space="preserve">Check the “Journal Date” (located just above the </w:t>
      </w:r>
      <w:r w:rsidR="00D14589">
        <w:t>list of orders</w:t>
      </w:r>
      <w:r>
        <w:t xml:space="preserve">), and modify if desired. </w:t>
      </w:r>
      <w:r w:rsidR="00D14589">
        <w:t>Note: The “Journal Date” must be the same or later than the latest order fulfillment date included in the journal.</w:t>
      </w:r>
    </w:p>
    <w:p w14:paraId="5FD480BE" w14:textId="77777777" w:rsidR="00760A96" w:rsidRDefault="00760A96" w:rsidP="00F14B0D">
      <w:pPr>
        <w:pStyle w:val="ListParagraph"/>
        <w:numPr>
          <w:ilvl w:val="3"/>
          <w:numId w:val="1"/>
        </w:numPr>
      </w:pPr>
      <w:r>
        <w:t xml:space="preserve">Click “Create” </w:t>
      </w:r>
    </w:p>
    <w:p w14:paraId="765BE6F1" w14:textId="77777777" w:rsidR="001761EB" w:rsidRDefault="00E601FB" w:rsidP="00E601FB">
      <w:pPr>
        <w:rPr>
          <w:sz w:val="18"/>
          <w:szCs w:val="18"/>
        </w:rPr>
      </w:pPr>
      <w:r>
        <w:rPr>
          <w:sz w:val="24"/>
          <w:szCs w:val="24"/>
        </w:rPr>
        <w:t>*</w:t>
      </w:r>
      <w:r w:rsidRPr="00E601FB">
        <w:rPr>
          <w:sz w:val="18"/>
          <w:szCs w:val="18"/>
        </w:rPr>
        <w:t xml:space="preserve">You </w:t>
      </w:r>
      <w:r w:rsidR="00574947">
        <w:rPr>
          <w:sz w:val="18"/>
          <w:szCs w:val="18"/>
        </w:rPr>
        <w:t>need to reconcile pending journal to create new journals.</w:t>
      </w:r>
    </w:p>
    <w:p w14:paraId="3EB7974C" w14:textId="77777777" w:rsidR="001761EB" w:rsidRDefault="001761EB" w:rsidP="00E601FB">
      <w:pPr>
        <w:rPr>
          <w:sz w:val="18"/>
          <w:szCs w:val="18"/>
        </w:rPr>
      </w:pPr>
    </w:p>
    <w:p w14:paraId="2434203E" w14:textId="77777777" w:rsidR="001761EB" w:rsidRDefault="001761EB" w:rsidP="001761EB">
      <w:pPr>
        <w:pStyle w:val="ListParagraph"/>
        <w:numPr>
          <w:ilvl w:val="0"/>
          <w:numId w:val="1"/>
        </w:numPr>
      </w:pPr>
      <w:r>
        <w:t xml:space="preserve">Submitting statements through </w:t>
      </w:r>
      <w:proofErr w:type="spellStart"/>
      <w:r>
        <w:t>NuCore</w:t>
      </w:r>
      <w:proofErr w:type="spellEnd"/>
      <w:r>
        <w:t xml:space="preserve">. </w:t>
      </w:r>
    </w:p>
    <w:p w14:paraId="7EC5B7FF" w14:textId="77777777" w:rsidR="00574947" w:rsidRDefault="00574947" w:rsidP="00574947">
      <w:pPr>
        <w:pStyle w:val="ListParagraph"/>
        <w:numPr>
          <w:ilvl w:val="1"/>
          <w:numId w:val="1"/>
        </w:numPr>
      </w:pPr>
      <w:r>
        <w:t>Click on “Billing” tab</w:t>
      </w:r>
    </w:p>
    <w:p w14:paraId="0230AACD" w14:textId="77777777" w:rsidR="00574947" w:rsidRDefault="00CC7459" w:rsidP="00CC7459">
      <w:pPr>
        <w:pStyle w:val="ListParagraph"/>
        <w:numPr>
          <w:ilvl w:val="2"/>
          <w:numId w:val="1"/>
        </w:numPr>
      </w:pPr>
      <w:r>
        <w:t>On left menu, c</w:t>
      </w:r>
      <w:r w:rsidR="00574947">
        <w:t>hoose “Statements”</w:t>
      </w:r>
    </w:p>
    <w:p w14:paraId="20152303" w14:textId="77777777" w:rsidR="00574947" w:rsidRDefault="00574947" w:rsidP="00574947">
      <w:pPr>
        <w:pStyle w:val="ListParagraph"/>
        <w:numPr>
          <w:ilvl w:val="3"/>
          <w:numId w:val="1"/>
        </w:numPr>
      </w:pPr>
      <w:r>
        <w:t xml:space="preserve">Click on “Create Statements” </w:t>
      </w:r>
      <w:r w:rsidRPr="00574947">
        <w:rPr>
          <w:sz w:val="24"/>
          <w:szCs w:val="24"/>
        </w:rPr>
        <w:t>**</w:t>
      </w:r>
    </w:p>
    <w:p w14:paraId="65ECE7D5" w14:textId="77777777" w:rsidR="00574947" w:rsidRDefault="00574947" w:rsidP="00574947">
      <w:pPr>
        <w:pStyle w:val="ListParagraph"/>
        <w:numPr>
          <w:ilvl w:val="3"/>
          <w:numId w:val="1"/>
        </w:numPr>
      </w:pPr>
      <w:r>
        <w:t xml:space="preserve">Select the </w:t>
      </w:r>
      <w:r w:rsidR="00CC7459">
        <w:t>orders you want to include in a statement</w:t>
      </w:r>
      <w:r>
        <w:t xml:space="preserve"> </w:t>
      </w:r>
    </w:p>
    <w:p w14:paraId="4C86BAA2" w14:textId="77777777" w:rsidR="00574947" w:rsidRDefault="00574947" w:rsidP="00574947">
      <w:pPr>
        <w:pStyle w:val="ListParagraph"/>
        <w:numPr>
          <w:ilvl w:val="3"/>
          <w:numId w:val="1"/>
        </w:numPr>
      </w:pPr>
      <w:r>
        <w:t>Click “Create”</w:t>
      </w:r>
    </w:p>
    <w:p w14:paraId="67B2B40A" w14:textId="77777777" w:rsidR="00574947" w:rsidRPr="001761EB" w:rsidRDefault="00574947" w:rsidP="00574947">
      <w:r w:rsidRPr="00574947">
        <w:rPr>
          <w:sz w:val="24"/>
          <w:szCs w:val="24"/>
        </w:rPr>
        <w:t>**</w:t>
      </w:r>
      <w:r w:rsidRPr="00574947">
        <w:rPr>
          <w:sz w:val="18"/>
          <w:szCs w:val="18"/>
        </w:rPr>
        <w:t>You do not need to reconcile pending statements to create new statement.</w:t>
      </w:r>
    </w:p>
    <w:p w14:paraId="4DB1BFA5" w14:textId="0507208D" w:rsidR="00760A96" w:rsidRDefault="005E6828" w:rsidP="00760A96">
      <w:pPr>
        <w:pStyle w:val="ListParagraph"/>
      </w:pPr>
      <w:r>
        <w:br/>
      </w:r>
      <w:r>
        <w:br/>
      </w:r>
      <w:r>
        <w:br/>
      </w:r>
      <w:r>
        <w:br/>
      </w:r>
      <w:r>
        <w:br/>
      </w:r>
      <w:r>
        <w:br/>
      </w:r>
      <w:r>
        <w:br/>
      </w:r>
      <w:r>
        <w:br/>
      </w:r>
      <w:r>
        <w:br/>
      </w:r>
      <w:r>
        <w:br/>
      </w:r>
      <w:r>
        <w:br/>
      </w:r>
      <w:r>
        <w:br/>
      </w:r>
      <w:r>
        <w:br/>
      </w:r>
      <w:r>
        <w:br/>
      </w:r>
      <w:r>
        <w:br/>
      </w:r>
      <w:r>
        <w:br/>
      </w:r>
      <w:r>
        <w:br/>
      </w:r>
      <w:r>
        <w:br/>
      </w:r>
      <w:r>
        <w:br/>
      </w:r>
      <w:r>
        <w:br/>
      </w:r>
    </w:p>
    <w:p w14:paraId="3711F8E1" w14:textId="77777777" w:rsidR="00760A96" w:rsidRDefault="00760A96" w:rsidP="00760A96">
      <w:pPr>
        <w:pStyle w:val="ListParagraph"/>
        <w:numPr>
          <w:ilvl w:val="0"/>
          <w:numId w:val="1"/>
        </w:numPr>
      </w:pPr>
      <w:r>
        <w:lastRenderedPageBreak/>
        <w:t xml:space="preserve">Reconciling a journal though </w:t>
      </w:r>
      <w:proofErr w:type="spellStart"/>
      <w:r>
        <w:t>NuCore</w:t>
      </w:r>
      <w:proofErr w:type="spellEnd"/>
      <w:r>
        <w:t xml:space="preserve">. </w:t>
      </w:r>
    </w:p>
    <w:p w14:paraId="4785A4B5" w14:textId="77777777" w:rsidR="00760A96" w:rsidRDefault="00760A96" w:rsidP="00760A96">
      <w:pPr>
        <w:pStyle w:val="ListParagraph"/>
        <w:numPr>
          <w:ilvl w:val="1"/>
          <w:numId w:val="1"/>
        </w:numPr>
      </w:pPr>
      <w:r>
        <w:t>Click on “Billing” tab</w:t>
      </w:r>
    </w:p>
    <w:p w14:paraId="6D0C8CD7" w14:textId="77777777" w:rsidR="00760A96" w:rsidRDefault="00760A96" w:rsidP="00760A96">
      <w:pPr>
        <w:pStyle w:val="ListParagraph"/>
        <w:numPr>
          <w:ilvl w:val="2"/>
          <w:numId w:val="1"/>
        </w:numPr>
      </w:pPr>
      <w:r>
        <w:t>Under “Transaction History”</w:t>
      </w:r>
    </w:p>
    <w:p w14:paraId="15841330" w14:textId="77777777" w:rsidR="00D13837" w:rsidRDefault="00D13837" w:rsidP="00760A96">
      <w:pPr>
        <w:pStyle w:val="ListParagraph"/>
        <w:numPr>
          <w:ilvl w:val="2"/>
          <w:numId w:val="1"/>
        </w:numPr>
      </w:pPr>
      <w:r>
        <w:t>Choose “Journals” tab</w:t>
      </w:r>
    </w:p>
    <w:p w14:paraId="06E0CE51" w14:textId="77777777" w:rsidR="00D13837" w:rsidRDefault="00D13837" w:rsidP="00D13837">
      <w:pPr>
        <w:pStyle w:val="ListParagraph"/>
        <w:numPr>
          <w:ilvl w:val="3"/>
          <w:numId w:val="1"/>
        </w:numPr>
      </w:pPr>
      <w:r>
        <w:t>Click on “Manage Journals”</w:t>
      </w:r>
    </w:p>
    <w:p w14:paraId="79579D8A" w14:textId="77777777" w:rsidR="00D13837" w:rsidRDefault="00D13837" w:rsidP="00D13837">
      <w:pPr>
        <w:pStyle w:val="ListParagraph"/>
        <w:numPr>
          <w:ilvl w:val="3"/>
          <w:numId w:val="1"/>
        </w:numPr>
      </w:pPr>
      <w:r>
        <w:t xml:space="preserve">Pull the Journal # from GL008.  Write that JV# in reference line. </w:t>
      </w:r>
    </w:p>
    <w:p w14:paraId="3143A61A" w14:textId="77777777" w:rsidR="00E601FB" w:rsidRDefault="00E601FB" w:rsidP="00D13837">
      <w:pPr>
        <w:pStyle w:val="ListParagraph"/>
        <w:numPr>
          <w:ilvl w:val="3"/>
          <w:numId w:val="1"/>
        </w:numPr>
      </w:pPr>
      <w:r>
        <w:t>Under “Status” c</w:t>
      </w:r>
      <w:r w:rsidR="00D13837">
        <w:t>hoose</w:t>
      </w:r>
      <w:r>
        <w:t xml:space="preserve"> one of the three options. </w:t>
      </w:r>
    </w:p>
    <w:p w14:paraId="0B480DBD" w14:textId="77777777" w:rsidR="00E601FB" w:rsidRDefault="00E601FB" w:rsidP="00E601FB">
      <w:pPr>
        <w:pStyle w:val="ListParagraph"/>
        <w:numPr>
          <w:ilvl w:val="4"/>
          <w:numId w:val="1"/>
        </w:numPr>
      </w:pPr>
      <w:r>
        <w:t xml:space="preserve"> “Succeeded, no errors”</w:t>
      </w:r>
    </w:p>
    <w:p w14:paraId="6643BA6A" w14:textId="77777777" w:rsidR="002F72BC" w:rsidRDefault="002F72BC" w:rsidP="002F72BC">
      <w:pPr>
        <w:pStyle w:val="ListParagraph"/>
        <w:numPr>
          <w:ilvl w:val="5"/>
          <w:numId w:val="1"/>
        </w:numPr>
      </w:pPr>
      <w:r>
        <w:t>Select this if you receive no notice from Accounting Services of any issues with the journal</w:t>
      </w:r>
    </w:p>
    <w:p w14:paraId="4F535B89" w14:textId="77777777" w:rsidR="00D13837" w:rsidRDefault="00E601FB" w:rsidP="00E601FB">
      <w:pPr>
        <w:pStyle w:val="ListParagraph"/>
        <w:numPr>
          <w:ilvl w:val="4"/>
          <w:numId w:val="1"/>
        </w:numPr>
      </w:pPr>
      <w:r>
        <w:t xml:space="preserve"> “Succeeded, with errors” </w:t>
      </w:r>
    </w:p>
    <w:p w14:paraId="4BEB673E" w14:textId="77777777" w:rsidR="002F72BC" w:rsidRDefault="003257A5" w:rsidP="002F72BC">
      <w:pPr>
        <w:pStyle w:val="ListParagraph"/>
        <w:numPr>
          <w:ilvl w:val="5"/>
          <w:numId w:val="1"/>
        </w:numPr>
      </w:pPr>
      <w:r>
        <w:t>Choosing this status will allow changes to be made to orders within the journal, such as cost, quantity, or change of payment source. This status should be selected if any changes are made to a submitted journal, at the behest of or in conjunction with a conversation with Accounting Services.</w:t>
      </w:r>
    </w:p>
    <w:p w14:paraId="20E49283" w14:textId="77777777" w:rsidR="00E601FB" w:rsidRDefault="00E601FB" w:rsidP="00E601FB">
      <w:pPr>
        <w:pStyle w:val="ListParagraph"/>
        <w:numPr>
          <w:ilvl w:val="4"/>
          <w:numId w:val="1"/>
        </w:numPr>
      </w:pPr>
      <w:r>
        <w:t>“Failed”</w:t>
      </w:r>
    </w:p>
    <w:p w14:paraId="7BD56F06" w14:textId="77777777" w:rsidR="003257A5" w:rsidRDefault="003257A5" w:rsidP="003257A5">
      <w:pPr>
        <w:pStyle w:val="ListParagraph"/>
        <w:numPr>
          <w:ilvl w:val="5"/>
          <w:numId w:val="1"/>
        </w:numPr>
      </w:pPr>
      <w:r>
        <w:t xml:space="preserve">Once a journal has been created in NU Core, it can be failed anytime </w:t>
      </w:r>
      <w:r w:rsidRPr="003257A5">
        <w:rPr>
          <w:b/>
          <w:bCs/>
        </w:rPr>
        <w:t>THAT DAY</w:t>
      </w:r>
      <w:r>
        <w:t xml:space="preserve"> up until 4:45PM. After this time no journals should be marked as failed without contacting the NU Core support team. </w:t>
      </w:r>
    </w:p>
    <w:p w14:paraId="4611254D" w14:textId="77777777" w:rsidR="00E601FB" w:rsidRDefault="00E601FB" w:rsidP="00E601FB">
      <w:pPr>
        <w:pStyle w:val="ListParagraph"/>
        <w:numPr>
          <w:ilvl w:val="3"/>
          <w:numId w:val="1"/>
        </w:numPr>
      </w:pPr>
      <w:r>
        <w:t xml:space="preserve">Then click “close journal”. </w:t>
      </w:r>
    </w:p>
    <w:p w14:paraId="1AD0D903" w14:textId="77777777" w:rsidR="00285455" w:rsidRDefault="00285455" w:rsidP="00285455">
      <w:pPr>
        <w:pStyle w:val="ListParagraph"/>
        <w:ind w:left="2880"/>
      </w:pPr>
    </w:p>
    <w:p w14:paraId="5921F9FE" w14:textId="77777777" w:rsidR="00E601FB" w:rsidRDefault="00285455" w:rsidP="00E601FB">
      <w:pPr>
        <w:pStyle w:val="ListParagraph"/>
        <w:numPr>
          <w:ilvl w:val="0"/>
          <w:numId w:val="1"/>
        </w:numPr>
      </w:pPr>
      <w:r>
        <w:t>Adding a chart string to a PI (you can’t modify a chart string, you can only add a new chart string)</w:t>
      </w:r>
    </w:p>
    <w:p w14:paraId="07805E11" w14:textId="77777777" w:rsidR="00285455" w:rsidRDefault="00285455" w:rsidP="00285455">
      <w:pPr>
        <w:pStyle w:val="ListParagraph"/>
        <w:numPr>
          <w:ilvl w:val="1"/>
          <w:numId w:val="1"/>
        </w:numPr>
      </w:pPr>
      <w:r>
        <w:t xml:space="preserve">Click on “user” tab </w:t>
      </w:r>
    </w:p>
    <w:p w14:paraId="62A56F04" w14:textId="77777777" w:rsidR="00285455" w:rsidRDefault="00285455" w:rsidP="00285455">
      <w:pPr>
        <w:pStyle w:val="ListParagraph"/>
        <w:numPr>
          <w:ilvl w:val="1"/>
          <w:numId w:val="1"/>
        </w:numPr>
      </w:pPr>
      <w:r>
        <w:t xml:space="preserve">Search user(s) </w:t>
      </w:r>
    </w:p>
    <w:p w14:paraId="7FA0D92C" w14:textId="77777777" w:rsidR="00285455" w:rsidRDefault="00285455" w:rsidP="00285455">
      <w:pPr>
        <w:pStyle w:val="ListParagraph"/>
        <w:numPr>
          <w:ilvl w:val="2"/>
          <w:numId w:val="1"/>
        </w:numPr>
      </w:pPr>
      <w:r>
        <w:t>Click on “Payment Sources” tab</w:t>
      </w:r>
    </w:p>
    <w:p w14:paraId="58B85C54" w14:textId="77777777" w:rsidR="00285455" w:rsidRDefault="00285455" w:rsidP="00285455">
      <w:pPr>
        <w:pStyle w:val="ListParagraph"/>
        <w:numPr>
          <w:ilvl w:val="2"/>
          <w:numId w:val="1"/>
        </w:numPr>
      </w:pPr>
      <w:r>
        <w:t>Click on “Add Payment Source”</w:t>
      </w:r>
    </w:p>
    <w:p w14:paraId="33BAD95C" w14:textId="77777777" w:rsidR="00285455" w:rsidRDefault="00285455" w:rsidP="00285455">
      <w:pPr>
        <w:pStyle w:val="ListParagraph"/>
        <w:numPr>
          <w:ilvl w:val="3"/>
          <w:numId w:val="1"/>
        </w:numPr>
      </w:pPr>
      <w:r>
        <w:t>Complete all four fields with red asterisk</w:t>
      </w:r>
      <w:r>
        <w:tab/>
        <w:t xml:space="preserve"> </w:t>
      </w:r>
    </w:p>
    <w:p w14:paraId="223165E8" w14:textId="77777777" w:rsidR="00285455" w:rsidRDefault="00285455" w:rsidP="00285455">
      <w:pPr>
        <w:pStyle w:val="ListParagraph"/>
        <w:numPr>
          <w:ilvl w:val="4"/>
          <w:numId w:val="1"/>
        </w:numPr>
      </w:pPr>
      <w:r>
        <w:t>Owner User</w:t>
      </w:r>
    </w:p>
    <w:p w14:paraId="5C1F33B2" w14:textId="77777777" w:rsidR="00285455" w:rsidRDefault="00285455" w:rsidP="00285455">
      <w:pPr>
        <w:pStyle w:val="ListParagraph"/>
        <w:numPr>
          <w:ilvl w:val="4"/>
          <w:numId w:val="1"/>
        </w:numPr>
      </w:pPr>
      <w:r>
        <w:t>Payment Source Type (always choose “chart string”)</w:t>
      </w:r>
    </w:p>
    <w:p w14:paraId="340F1945" w14:textId="77777777" w:rsidR="00285455" w:rsidRDefault="00285455" w:rsidP="00285455">
      <w:pPr>
        <w:pStyle w:val="ListParagraph"/>
        <w:numPr>
          <w:ilvl w:val="4"/>
          <w:numId w:val="1"/>
        </w:numPr>
      </w:pPr>
      <w:r>
        <w:t>Add new chart string to “Payment Source Number”</w:t>
      </w:r>
    </w:p>
    <w:p w14:paraId="42492B3B" w14:textId="77777777" w:rsidR="00285455" w:rsidRDefault="00285455" w:rsidP="00285455">
      <w:pPr>
        <w:pStyle w:val="ListParagraph"/>
        <w:numPr>
          <w:ilvl w:val="4"/>
          <w:numId w:val="1"/>
        </w:numPr>
      </w:pPr>
      <w:r>
        <w:t xml:space="preserve">Description </w:t>
      </w:r>
    </w:p>
    <w:p w14:paraId="0C0C54FF" w14:textId="77777777" w:rsidR="006D29C8" w:rsidRDefault="006D29C8" w:rsidP="00285455">
      <w:pPr>
        <w:pStyle w:val="ListParagraph"/>
        <w:numPr>
          <w:ilvl w:val="4"/>
          <w:numId w:val="1"/>
        </w:numPr>
      </w:pPr>
      <w:r>
        <w:t xml:space="preserve">And </w:t>
      </w:r>
      <w:proofErr w:type="gramStart"/>
      <w:r>
        <w:t>click create</w:t>
      </w:r>
      <w:proofErr w:type="gramEnd"/>
      <w:r>
        <w:t xml:space="preserve">. </w:t>
      </w:r>
    </w:p>
    <w:p w14:paraId="502576F4" w14:textId="77777777" w:rsidR="006F3F39" w:rsidRDefault="006F3F39" w:rsidP="006F3F39">
      <w:pPr>
        <w:pStyle w:val="ListParagraph"/>
        <w:ind w:left="3600"/>
      </w:pPr>
    </w:p>
    <w:p w14:paraId="485150F2" w14:textId="77777777" w:rsidR="006F3F39" w:rsidRDefault="006F3F39" w:rsidP="006F3F39">
      <w:pPr>
        <w:pStyle w:val="ListParagraph"/>
        <w:numPr>
          <w:ilvl w:val="0"/>
          <w:numId w:val="1"/>
        </w:numPr>
      </w:pPr>
      <w:r>
        <w:t xml:space="preserve">Changing the chart string for the user. </w:t>
      </w:r>
    </w:p>
    <w:p w14:paraId="729B39BD" w14:textId="77777777" w:rsidR="006F3F39" w:rsidRDefault="006F3F39" w:rsidP="006F3F39">
      <w:pPr>
        <w:pStyle w:val="ListParagraph"/>
        <w:numPr>
          <w:ilvl w:val="1"/>
          <w:numId w:val="1"/>
        </w:numPr>
      </w:pPr>
      <w:r>
        <w:t>Click on the “Billing” tab</w:t>
      </w:r>
    </w:p>
    <w:p w14:paraId="48030218" w14:textId="77777777" w:rsidR="006F3F39" w:rsidRDefault="006F3F39" w:rsidP="006F3F39">
      <w:pPr>
        <w:pStyle w:val="ListParagraph"/>
        <w:numPr>
          <w:ilvl w:val="1"/>
          <w:numId w:val="1"/>
        </w:numPr>
      </w:pPr>
      <w:r>
        <w:t>Choose “Orders in Review”</w:t>
      </w:r>
    </w:p>
    <w:p w14:paraId="36742511" w14:textId="77777777" w:rsidR="006F3F39" w:rsidRDefault="006F3F39" w:rsidP="006F3F39">
      <w:pPr>
        <w:pStyle w:val="ListParagraph"/>
        <w:numPr>
          <w:ilvl w:val="1"/>
          <w:numId w:val="1"/>
        </w:numPr>
      </w:pPr>
      <w:r>
        <w:t>Click on the order # (highlighted in blue)</w:t>
      </w:r>
    </w:p>
    <w:p w14:paraId="20BEC88E" w14:textId="77777777" w:rsidR="006F3F39" w:rsidRDefault="001962A9" w:rsidP="006F3F39">
      <w:pPr>
        <w:pStyle w:val="ListParagraph"/>
        <w:numPr>
          <w:ilvl w:val="1"/>
          <w:numId w:val="1"/>
        </w:numPr>
      </w:pPr>
      <w:r>
        <w:t>Choose the appropriate chart string from the “Payment Source</w:t>
      </w:r>
      <w:r w:rsidR="001E3F87">
        <w:t>” drop</w:t>
      </w:r>
      <w:r>
        <w:t xml:space="preserve"> down list.</w:t>
      </w:r>
    </w:p>
    <w:p w14:paraId="5220BF16" w14:textId="77777777" w:rsidR="001962A9" w:rsidRDefault="001962A9" w:rsidP="006F3F39">
      <w:pPr>
        <w:pStyle w:val="ListParagraph"/>
        <w:numPr>
          <w:ilvl w:val="1"/>
          <w:numId w:val="1"/>
        </w:numPr>
      </w:pPr>
      <w:r>
        <w:t>Click “Save”</w:t>
      </w:r>
    </w:p>
    <w:p w14:paraId="4D4F7E1E" w14:textId="77777777" w:rsidR="002243C5" w:rsidRDefault="002243C5" w:rsidP="002243C5">
      <w:pPr>
        <w:pStyle w:val="ListParagraph"/>
      </w:pPr>
    </w:p>
    <w:p w14:paraId="7DA6178A" w14:textId="77777777" w:rsidR="00F14B0D" w:rsidRPr="002243C5" w:rsidRDefault="002243C5" w:rsidP="002243C5">
      <w:pPr>
        <w:pStyle w:val="ListParagraph"/>
        <w:numPr>
          <w:ilvl w:val="0"/>
          <w:numId w:val="1"/>
        </w:numPr>
      </w:pPr>
      <w:r>
        <w:t>Revers</w:t>
      </w:r>
      <w:r w:rsidR="006D29C8">
        <w:t>ing a journal that was created</w:t>
      </w:r>
      <w:r>
        <w:t xml:space="preserve"> through </w:t>
      </w:r>
      <w:proofErr w:type="spellStart"/>
      <w:r>
        <w:t>NuCore</w:t>
      </w:r>
      <w:proofErr w:type="spellEnd"/>
      <w:r>
        <w:t xml:space="preserve">, </w:t>
      </w:r>
      <w:r>
        <w:rPr>
          <w:b/>
        </w:rPr>
        <w:t xml:space="preserve">but NOT yet reconciled. </w:t>
      </w:r>
      <w:r w:rsidR="006D29C8">
        <w:rPr>
          <w:b/>
        </w:rPr>
        <w:t xml:space="preserve">  </w:t>
      </w:r>
      <w:r>
        <w:t xml:space="preserve">According to accounting services a correction journal cannot be processed. </w:t>
      </w:r>
    </w:p>
    <w:p w14:paraId="67E216BF" w14:textId="77777777" w:rsidR="002243C5" w:rsidRPr="002243C5" w:rsidRDefault="002243C5" w:rsidP="002243C5">
      <w:pPr>
        <w:pStyle w:val="ListParagraph"/>
        <w:numPr>
          <w:ilvl w:val="1"/>
          <w:numId w:val="1"/>
        </w:numPr>
      </w:pPr>
      <w:r>
        <w:t xml:space="preserve">The journal </w:t>
      </w:r>
      <w:r w:rsidR="006D29C8">
        <w:t>created</w:t>
      </w:r>
      <w:r>
        <w:t xml:space="preserve"> through </w:t>
      </w:r>
      <w:proofErr w:type="spellStart"/>
      <w:r>
        <w:t>NuCore</w:t>
      </w:r>
      <w:proofErr w:type="spellEnd"/>
      <w:r>
        <w:t xml:space="preserve"> needs to be reversed </w:t>
      </w:r>
      <w:r>
        <w:rPr>
          <w:b/>
        </w:rPr>
        <w:t xml:space="preserve">through </w:t>
      </w:r>
      <w:proofErr w:type="spellStart"/>
      <w:r>
        <w:rPr>
          <w:b/>
        </w:rPr>
        <w:t>NUPortal</w:t>
      </w:r>
      <w:proofErr w:type="spellEnd"/>
      <w:r>
        <w:rPr>
          <w:b/>
        </w:rPr>
        <w:t xml:space="preserve"> with a new journal ID. </w:t>
      </w:r>
    </w:p>
    <w:p w14:paraId="678F82EA" w14:textId="77777777" w:rsidR="002243C5" w:rsidRDefault="002243C5" w:rsidP="002243C5">
      <w:pPr>
        <w:pStyle w:val="ListParagraph"/>
        <w:numPr>
          <w:ilvl w:val="1"/>
          <w:numId w:val="1"/>
        </w:numPr>
      </w:pPr>
      <w:r>
        <w:t xml:space="preserve">The original </w:t>
      </w:r>
      <w:proofErr w:type="spellStart"/>
      <w:r>
        <w:t>NuCore</w:t>
      </w:r>
      <w:proofErr w:type="spellEnd"/>
      <w:r>
        <w:t xml:space="preserve"> journal needs to be failed (refer to reconciling section), once the reversal is posted.  </w:t>
      </w:r>
    </w:p>
    <w:p w14:paraId="079E2992" w14:textId="77777777" w:rsidR="002243C5" w:rsidRDefault="002243C5" w:rsidP="002243C5">
      <w:pPr>
        <w:pStyle w:val="ListParagraph"/>
        <w:numPr>
          <w:ilvl w:val="1"/>
          <w:numId w:val="1"/>
        </w:numPr>
      </w:pPr>
      <w:r>
        <w:t>Once you have f</w:t>
      </w:r>
      <w:r w:rsidR="00A81BA5">
        <w:t>a</w:t>
      </w:r>
      <w:r>
        <w:t xml:space="preserve">iled the original </w:t>
      </w:r>
      <w:proofErr w:type="spellStart"/>
      <w:r>
        <w:t>NuCore</w:t>
      </w:r>
      <w:proofErr w:type="spellEnd"/>
      <w:r>
        <w:t xml:space="preserve"> journal, then you can </w:t>
      </w:r>
      <w:r w:rsidR="006D29C8">
        <w:t xml:space="preserve">create </w:t>
      </w:r>
      <w:r>
        <w:t>a correct journal</w:t>
      </w:r>
      <w:r w:rsidR="006D29C8">
        <w:t xml:space="preserve"> thorough </w:t>
      </w:r>
      <w:proofErr w:type="spellStart"/>
      <w:r w:rsidR="006D29C8">
        <w:t>NuCore</w:t>
      </w:r>
      <w:proofErr w:type="spellEnd"/>
      <w:r w:rsidR="006D29C8">
        <w:t>.</w:t>
      </w:r>
      <w:r>
        <w:t xml:space="preserve"> </w:t>
      </w:r>
    </w:p>
    <w:p w14:paraId="59AD825B" w14:textId="77777777" w:rsidR="002243C5" w:rsidRDefault="002243C5" w:rsidP="002243C5">
      <w:pPr>
        <w:pStyle w:val="ListParagraph"/>
      </w:pPr>
    </w:p>
    <w:sectPr w:rsidR="002243C5" w:rsidSect="005E682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4FCE" w14:textId="77777777" w:rsidR="00EF04D8" w:rsidRDefault="00EF04D8" w:rsidP="00824664">
      <w:pPr>
        <w:spacing w:after="0" w:line="240" w:lineRule="auto"/>
      </w:pPr>
      <w:r>
        <w:separator/>
      </w:r>
    </w:p>
  </w:endnote>
  <w:endnote w:type="continuationSeparator" w:id="0">
    <w:p w14:paraId="44FCB11F" w14:textId="77777777" w:rsidR="00EF04D8" w:rsidRDefault="00EF04D8" w:rsidP="0082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60D2" w14:textId="77777777" w:rsidR="00A81BA5" w:rsidRDefault="00A81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B4B3" w14:textId="77777777" w:rsidR="00A81BA5" w:rsidRPr="00824664" w:rsidRDefault="00A81BA5">
    <w:pPr>
      <w:pStyle w:val="Footer"/>
      <w:rPr>
        <w:sz w:val="20"/>
        <w:szCs w:val="20"/>
      </w:rPr>
    </w:pPr>
    <w:r w:rsidRPr="00824664">
      <w:rPr>
        <w:sz w:val="20"/>
        <w:szCs w:val="20"/>
      </w:rPr>
      <w:t>7.6.12 MZP</w:t>
    </w:r>
  </w:p>
  <w:p w14:paraId="5A931AAE" w14:textId="77777777" w:rsidR="00A81BA5" w:rsidRDefault="00A81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9B46" w14:textId="77777777" w:rsidR="00A81BA5" w:rsidRDefault="00A81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5E3A" w14:textId="77777777" w:rsidR="00EF04D8" w:rsidRDefault="00EF04D8" w:rsidP="00824664">
      <w:pPr>
        <w:spacing w:after="0" w:line="240" w:lineRule="auto"/>
      </w:pPr>
      <w:r>
        <w:separator/>
      </w:r>
    </w:p>
  </w:footnote>
  <w:footnote w:type="continuationSeparator" w:id="0">
    <w:p w14:paraId="24D9B5CD" w14:textId="77777777" w:rsidR="00EF04D8" w:rsidRDefault="00EF04D8" w:rsidP="0082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98FE" w14:textId="77777777" w:rsidR="00A81BA5" w:rsidRDefault="00A8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A12C" w14:textId="77777777" w:rsidR="00A81BA5" w:rsidRDefault="00A8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E0DB" w14:textId="77777777" w:rsidR="00A81BA5" w:rsidRDefault="00A8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4FAD"/>
    <w:multiLevelType w:val="hybridMultilevel"/>
    <w:tmpl w:val="249E3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0D"/>
    <w:rsid w:val="001761EB"/>
    <w:rsid w:val="001962A9"/>
    <w:rsid w:val="001E3F87"/>
    <w:rsid w:val="002243C5"/>
    <w:rsid w:val="00285455"/>
    <w:rsid w:val="002F72BC"/>
    <w:rsid w:val="00306DE4"/>
    <w:rsid w:val="003257A5"/>
    <w:rsid w:val="00362C93"/>
    <w:rsid w:val="003E3F29"/>
    <w:rsid w:val="00452A20"/>
    <w:rsid w:val="004D252B"/>
    <w:rsid w:val="00574947"/>
    <w:rsid w:val="005E6828"/>
    <w:rsid w:val="006C5928"/>
    <w:rsid w:val="006D29C8"/>
    <w:rsid w:val="006F2809"/>
    <w:rsid w:val="006F3F39"/>
    <w:rsid w:val="007129AF"/>
    <w:rsid w:val="00760A96"/>
    <w:rsid w:val="00824664"/>
    <w:rsid w:val="00915554"/>
    <w:rsid w:val="00941D60"/>
    <w:rsid w:val="009513D0"/>
    <w:rsid w:val="00A47902"/>
    <w:rsid w:val="00A81BA5"/>
    <w:rsid w:val="00AB2E66"/>
    <w:rsid w:val="00AC57F7"/>
    <w:rsid w:val="00BA243E"/>
    <w:rsid w:val="00CC7459"/>
    <w:rsid w:val="00D13837"/>
    <w:rsid w:val="00D14589"/>
    <w:rsid w:val="00E601FB"/>
    <w:rsid w:val="00EF04D8"/>
    <w:rsid w:val="00F14B0D"/>
    <w:rsid w:val="00F63546"/>
    <w:rsid w:val="00F7050D"/>
    <w:rsid w:val="00F9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0D"/>
    <w:pPr>
      <w:ind w:left="720"/>
      <w:contextualSpacing/>
    </w:pPr>
  </w:style>
  <w:style w:type="paragraph" w:styleId="Header">
    <w:name w:val="header"/>
    <w:basedOn w:val="Normal"/>
    <w:link w:val="HeaderChar"/>
    <w:uiPriority w:val="99"/>
    <w:unhideWhenUsed/>
    <w:rsid w:val="0082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64"/>
  </w:style>
  <w:style w:type="paragraph" w:styleId="Footer">
    <w:name w:val="footer"/>
    <w:basedOn w:val="Normal"/>
    <w:link w:val="FooterChar"/>
    <w:uiPriority w:val="99"/>
    <w:unhideWhenUsed/>
    <w:rsid w:val="0082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64"/>
  </w:style>
  <w:style w:type="paragraph" w:styleId="BalloonText">
    <w:name w:val="Balloon Text"/>
    <w:basedOn w:val="Normal"/>
    <w:link w:val="BalloonTextChar"/>
    <w:uiPriority w:val="99"/>
    <w:semiHidden/>
    <w:unhideWhenUsed/>
    <w:rsid w:val="008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64"/>
    <w:rPr>
      <w:rFonts w:ascii="Tahoma" w:hAnsi="Tahoma" w:cs="Tahoma"/>
      <w:sz w:val="16"/>
      <w:szCs w:val="16"/>
    </w:rPr>
  </w:style>
  <w:style w:type="character" w:styleId="Strong">
    <w:name w:val="Strong"/>
    <w:basedOn w:val="DefaultParagraphFont"/>
    <w:uiPriority w:val="22"/>
    <w:qFormat/>
    <w:rsid w:val="00325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0D"/>
    <w:pPr>
      <w:ind w:left="720"/>
      <w:contextualSpacing/>
    </w:pPr>
  </w:style>
  <w:style w:type="paragraph" w:styleId="Header">
    <w:name w:val="header"/>
    <w:basedOn w:val="Normal"/>
    <w:link w:val="HeaderChar"/>
    <w:uiPriority w:val="99"/>
    <w:unhideWhenUsed/>
    <w:rsid w:val="0082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64"/>
  </w:style>
  <w:style w:type="paragraph" w:styleId="Footer">
    <w:name w:val="footer"/>
    <w:basedOn w:val="Normal"/>
    <w:link w:val="FooterChar"/>
    <w:uiPriority w:val="99"/>
    <w:unhideWhenUsed/>
    <w:rsid w:val="0082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64"/>
  </w:style>
  <w:style w:type="paragraph" w:styleId="BalloonText">
    <w:name w:val="Balloon Text"/>
    <w:basedOn w:val="Normal"/>
    <w:link w:val="BalloonTextChar"/>
    <w:uiPriority w:val="99"/>
    <w:semiHidden/>
    <w:unhideWhenUsed/>
    <w:rsid w:val="008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64"/>
    <w:rPr>
      <w:rFonts w:ascii="Tahoma" w:hAnsi="Tahoma" w:cs="Tahoma"/>
      <w:sz w:val="16"/>
      <w:szCs w:val="16"/>
    </w:rPr>
  </w:style>
  <w:style w:type="character" w:styleId="Strong">
    <w:name w:val="Strong"/>
    <w:basedOn w:val="DefaultParagraphFont"/>
    <w:uiPriority w:val="22"/>
    <w:qFormat/>
    <w:rsid w:val="00325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majida</dc:creator>
  <cp:lastModifiedBy>Jeffrey Weiss</cp:lastModifiedBy>
  <cp:revision>3</cp:revision>
  <dcterms:created xsi:type="dcterms:W3CDTF">2012-11-29T20:43:00Z</dcterms:created>
  <dcterms:modified xsi:type="dcterms:W3CDTF">2012-11-29T20:45:00Z</dcterms:modified>
</cp:coreProperties>
</file>